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D3" w:rsidRPr="004A2A75" w:rsidRDefault="002461D3" w:rsidP="002461D3">
      <w:pPr>
        <w:pStyle w:val="NormalWeb"/>
        <w:shd w:val="clear" w:color="auto" w:fill="FFFFFF"/>
        <w:spacing w:before="0" w:beforeAutospacing="0"/>
        <w:rPr>
          <w:color w:val="292B2C"/>
          <w:sz w:val="22"/>
          <w:szCs w:val="22"/>
        </w:rPr>
      </w:pPr>
      <w:r w:rsidRPr="004A2A75">
        <w:rPr>
          <w:color w:val="292B2C"/>
          <w:sz w:val="22"/>
          <w:szCs w:val="22"/>
        </w:rPr>
        <w:t xml:space="preserve">У </w:t>
      </w:r>
      <w:proofErr w:type="spellStart"/>
      <w:r w:rsidRPr="004A2A75">
        <w:rPr>
          <w:color w:val="292B2C"/>
          <w:sz w:val="22"/>
          <w:szCs w:val="22"/>
        </w:rPr>
        <w:t>оквиру</w:t>
      </w:r>
      <w:proofErr w:type="spellEnd"/>
      <w:r w:rsidRPr="004A2A75">
        <w:rPr>
          <w:color w:val="292B2C"/>
          <w:sz w:val="22"/>
          <w:szCs w:val="22"/>
        </w:rPr>
        <w:t xml:space="preserve"> ERASMUS+ </w:t>
      </w:r>
      <w:proofErr w:type="spellStart"/>
      <w:r w:rsidRPr="004A2A75">
        <w:rPr>
          <w:color w:val="292B2C"/>
          <w:sz w:val="22"/>
          <w:szCs w:val="22"/>
        </w:rPr>
        <w:t>програма</w:t>
      </w:r>
      <w:proofErr w:type="spellEnd"/>
      <w:r w:rsidRPr="004A2A75">
        <w:rPr>
          <w:color w:val="292B2C"/>
          <w:sz w:val="22"/>
          <w:szCs w:val="22"/>
        </w:rPr>
        <w:t xml:space="preserve"> – </w:t>
      </w:r>
      <w:proofErr w:type="spellStart"/>
      <w:r w:rsidRPr="004A2A75">
        <w:rPr>
          <w:color w:val="292B2C"/>
          <w:sz w:val="22"/>
          <w:szCs w:val="22"/>
        </w:rPr>
        <w:t>кредитна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размјена</w:t>
      </w:r>
      <w:proofErr w:type="spellEnd"/>
      <w:r w:rsidRPr="004A2A75">
        <w:rPr>
          <w:color w:val="292B2C"/>
          <w:sz w:val="22"/>
          <w:szCs w:val="22"/>
        </w:rPr>
        <w:t xml:space="preserve"> – </w:t>
      </w:r>
      <w:proofErr w:type="spellStart"/>
      <w:r w:rsidRPr="004A2A75">
        <w:rPr>
          <w:color w:val="292B2C"/>
          <w:sz w:val="22"/>
          <w:szCs w:val="22"/>
        </w:rPr>
        <w:t>расписан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је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конкурс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за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студенте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r w:rsidRPr="004A2A75">
        <w:rPr>
          <w:color w:val="292B2C"/>
          <w:sz w:val="22"/>
          <w:szCs w:val="22"/>
          <w:lang w:val="sr-Cyrl-RS"/>
        </w:rPr>
        <w:t>докторских</w:t>
      </w:r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студија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за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одлазак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на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размјену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на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Универзитет</w:t>
      </w:r>
      <w:proofErr w:type="spellEnd"/>
      <w:r w:rsidRPr="004A2A75">
        <w:rPr>
          <w:color w:val="292B2C"/>
          <w:sz w:val="22"/>
          <w:szCs w:val="22"/>
        </w:rPr>
        <w:t xml:space="preserve"> у </w:t>
      </w:r>
      <w:proofErr w:type="spellStart"/>
      <w:r w:rsidRPr="004A2A75">
        <w:rPr>
          <w:color w:val="292B2C"/>
          <w:sz w:val="22"/>
          <w:szCs w:val="22"/>
        </w:rPr>
        <w:t>Гранади</w:t>
      </w:r>
      <w:proofErr w:type="spellEnd"/>
      <w:r w:rsidRPr="004A2A75">
        <w:rPr>
          <w:color w:val="292B2C"/>
          <w:sz w:val="22"/>
          <w:szCs w:val="22"/>
        </w:rPr>
        <w:t xml:space="preserve">, </w:t>
      </w:r>
      <w:proofErr w:type="spellStart"/>
      <w:r w:rsidRPr="004A2A75">
        <w:rPr>
          <w:color w:val="292B2C"/>
          <w:sz w:val="22"/>
          <w:szCs w:val="22"/>
        </w:rPr>
        <w:t>Шпанија</w:t>
      </w:r>
      <w:proofErr w:type="spellEnd"/>
      <w:r w:rsidRPr="004A2A75">
        <w:rPr>
          <w:color w:val="292B2C"/>
          <w:sz w:val="22"/>
          <w:szCs w:val="22"/>
        </w:rPr>
        <w:t>.</w:t>
      </w:r>
    </w:p>
    <w:p w:rsidR="002461D3" w:rsidRPr="004A2A75" w:rsidRDefault="002461D3" w:rsidP="002461D3">
      <w:pPr>
        <w:pStyle w:val="NormalWeb"/>
        <w:shd w:val="clear" w:color="auto" w:fill="FFFFFF"/>
        <w:spacing w:before="0" w:beforeAutospacing="0"/>
        <w:rPr>
          <w:color w:val="292B2C"/>
          <w:sz w:val="22"/>
          <w:szCs w:val="22"/>
          <w:lang w:val="sr-Cyrl-RS"/>
        </w:rPr>
      </w:pPr>
      <w:proofErr w:type="spellStart"/>
      <w:r w:rsidRPr="004A2A75">
        <w:rPr>
          <w:color w:val="292B2C"/>
          <w:sz w:val="22"/>
          <w:szCs w:val="22"/>
        </w:rPr>
        <w:t>Доступна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r w:rsidRPr="004A2A75">
        <w:rPr>
          <w:color w:val="292B2C"/>
          <w:sz w:val="22"/>
          <w:szCs w:val="22"/>
          <w:lang w:val="sr-Cyrl-RS"/>
        </w:rPr>
        <w:t>је једна</w:t>
      </w:r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стипендиј</w:t>
      </w:r>
      <w:proofErr w:type="spellEnd"/>
      <w:r w:rsidRPr="004A2A75">
        <w:rPr>
          <w:color w:val="292B2C"/>
          <w:sz w:val="22"/>
          <w:szCs w:val="22"/>
          <w:lang w:val="sr-Cyrl-RS"/>
        </w:rPr>
        <w:t>а</w:t>
      </w:r>
      <w:r w:rsidRPr="004A2A75">
        <w:rPr>
          <w:color w:val="292B2C"/>
          <w:sz w:val="22"/>
          <w:szCs w:val="22"/>
        </w:rPr>
        <w:t xml:space="preserve"> у </w:t>
      </w:r>
      <w:proofErr w:type="spellStart"/>
      <w:r w:rsidRPr="004A2A75">
        <w:rPr>
          <w:color w:val="292B2C"/>
          <w:sz w:val="22"/>
          <w:szCs w:val="22"/>
        </w:rPr>
        <w:t>трајању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од</w:t>
      </w:r>
      <w:proofErr w:type="spellEnd"/>
      <w:r w:rsidRPr="004A2A75">
        <w:rPr>
          <w:color w:val="292B2C"/>
          <w:sz w:val="22"/>
          <w:szCs w:val="22"/>
        </w:rPr>
        <w:t xml:space="preserve"> 3 </w:t>
      </w:r>
      <w:proofErr w:type="spellStart"/>
      <w:r w:rsidRPr="004A2A75">
        <w:rPr>
          <w:color w:val="292B2C"/>
          <w:sz w:val="22"/>
          <w:szCs w:val="22"/>
        </w:rPr>
        <w:t>мјесеца</w:t>
      </w:r>
      <w:proofErr w:type="spellEnd"/>
      <w:r w:rsidRPr="004A2A75">
        <w:rPr>
          <w:color w:val="292B2C"/>
          <w:sz w:val="22"/>
          <w:szCs w:val="22"/>
        </w:rPr>
        <w:t>. </w:t>
      </w:r>
      <w:r w:rsidRPr="004A2A75">
        <w:rPr>
          <w:color w:val="292B2C"/>
          <w:sz w:val="22"/>
          <w:szCs w:val="22"/>
        </w:rPr>
        <w:br/>
      </w:r>
      <w:r w:rsidRPr="004A2A75">
        <w:rPr>
          <w:color w:val="292B2C"/>
          <w:sz w:val="22"/>
          <w:szCs w:val="22"/>
          <w:lang w:val="sr-Cyrl-RS"/>
        </w:rPr>
        <w:t>Размјена</w:t>
      </w:r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се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proofErr w:type="spellStart"/>
      <w:r w:rsidRPr="004A2A75">
        <w:rPr>
          <w:color w:val="292B2C"/>
          <w:sz w:val="22"/>
          <w:szCs w:val="22"/>
        </w:rPr>
        <w:t>мора</w:t>
      </w:r>
      <w:proofErr w:type="spellEnd"/>
      <w:r w:rsidRPr="004A2A75">
        <w:rPr>
          <w:color w:val="292B2C"/>
          <w:sz w:val="22"/>
          <w:szCs w:val="22"/>
        </w:rPr>
        <w:t xml:space="preserve"> </w:t>
      </w:r>
      <w:r w:rsidR="00FD437F">
        <w:rPr>
          <w:color w:val="292B2C"/>
          <w:sz w:val="22"/>
          <w:szCs w:val="22"/>
          <w:lang w:val="sr-Cyrl-RS"/>
        </w:rPr>
        <w:t>реализовати најкасније</w:t>
      </w:r>
      <w:r w:rsidRPr="004A2A75">
        <w:rPr>
          <w:color w:val="292B2C"/>
          <w:sz w:val="22"/>
          <w:szCs w:val="22"/>
          <w:lang w:val="sr-Cyrl-RS"/>
        </w:rPr>
        <w:t xml:space="preserve"> у периоду од 30. априла 2019. године до 31. јула 2019. године.</w:t>
      </w:r>
    </w:p>
    <w:p w:rsidR="002461D3" w:rsidRPr="004A2A75" w:rsidRDefault="004A2A75" w:rsidP="002461D3">
      <w:pPr>
        <w:pStyle w:val="NoSpacing"/>
        <w:rPr>
          <w:sz w:val="22"/>
          <w:szCs w:val="22"/>
        </w:rPr>
      </w:pPr>
      <w:r>
        <w:rPr>
          <w:rStyle w:val="StrongEmphasis"/>
          <w:color w:val="2B2B2B"/>
          <w:sz w:val="22"/>
          <w:szCs w:val="22"/>
          <w:shd w:val="clear" w:color="auto" w:fill="FFFFFF"/>
          <w:lang w:val="sr-Cyrl-RS"/>
        </w:rPr>
        <w:t>Износ стипендије</w:t>
      </w:r>
      <w:r w:rsidR="002461D3" w:rsidRPr="004A2A75">
        <w:rPr>
          <w:rStyle w:val="StrongEmphasis"/>
          <w:color w:val="2B2B2B"/>
          <w:sz w:val="22"/>
          <w:szCs w:val="22"/>
          <w:shd w:val="clear" w:color="auto" w:fill="FFFFFF"/>
        </w:rPr>
        <w:t>:</w:t>
      </w:r>
    </w:p>
    <w:p w:rsidR="002461D3" w:rsidRPr="004A2A75" w:rsidRDefault="00FD437F" w:rsidP="002461D3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  <w:lang w:val="sr-Cyrl-RS"/>
        </w:rPr>
        <w:t>Мјесечна стипендија у износу од</w:t>
      </w:r>
      <w:r>
        <w:rPr>
          <w:sz w:val="22"/>
          <w:szCs w:val="22"/>
          <w:shd w:val="clear" w:color="auto" w:fill="FFFFFF"/>
        </w:rPr>
        <w:t xml:space="preserve"> 7</w:t>
      </w:r>
      <w:r w:rsidR="002461D3" w:rsidRPr="004A2A75">
        <w:rPr>
          <w:sz w:val="22"/>
          <w:szCs w:val="22"/>
          <w:shd w:val="clear" w:color="auto" w:fill="FFFFFF"/>
          <w:lang w:val="sr-Cyrl-RS"/>
        </w:rPr>
        <w:t>0</w:t>
      </w:r>
      <w:r w:rsidR="002461D3" w:rsidRPr="004A2A75">
        <w:rPr>
          <w:sz w:val="22"/>
          <w:szCs w:val="22"/>
          <w:shd w:val="clear" w:color="auto" w:fill="FFFFFF"/>
        </w:rPr>
        <w:t>0,00 EUR (</w:t>
      </w:r>
      <w:r>
        <w:rPr>
          <w:sz w:val="22"/>
          <w:szCs w:val="22"/>
          <w:shd w:val="clear" w:color="auto" w:fill="FFFFFF"/>
          <w:lang w:val="sr-Cyrl-RS"/>
        </w:rPr>
        <w:t>за трошкове живота</w:t>
      </w:r>
      <w:r w:rsidR="002461D3" w:rsidRPr="004A2A75">
        <w:rPr>
          <w:sz w:val="22"/>
          <w:szCs w:val="22"/>
          <w:shd w:val="clear" w:color="auto" w:fill="FFFFFF"/>
        </w:rPr>
        <w:t>),</w:t>
      </w:r>
    </w:p>
    <w:p w:rsidR="002461D3" w:rsidRPr="004A2A75" w:rsidRDefault="00FD437F" w:rsidP="002461D3">
      <w:pPr>
        <w:pStyle w:val="NoSpacing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lang w:val="sr-Cyrl-RS"/>
        </w:rPr>
        <w:t>Путни трошкови до износа од</w:t>
      </w:r>
      <w:r w:rsidR="002461D3" w:rsidRPr="004A2A75">
        <w:rPr>
          <w:sz w:val="22"/>
          <w:szCs w:val="22"/>
          <w:shd w:val="clear" w:color="auto" w:fill="FFFFFF"/>
        </w:rPr>
        <w:t xml:space="preserve"> 275,00 EUR,</w:t>
      </w:r>
    </w:p>
    <w:p w:rsidR="002461D3" w:rsidRPr="004A2A75" w:rsidRDefault="00FD437F" w:rsidP="002461D3">
      <w:pPr>
        <w:pStyle w:val="NoSpacing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lang w:val="sr-Cyrl-RS"/>
        </w:rPr>
        <w:t>Виза</w:t>
      </w:r>
      <w:r w:rsidR="00C01742">
        <w:rPr>
          <w:sz w:val="22"/>
          <w:szCs w:val="22"/>
          <w:shd w:val="clear" w:color="auto" w:fill="FFFFFF"/>
          <w:lang w:val="sr-Cyrl-RS"/>
        </w:rPr>
        <w:t>,</w:t>
      </w:r>
      <w:r>
        <w:rPr>
          <w:sz w:val="22"/>
          <w:szCs w:val="22"/>
          <w:shd w:val="clear" w:color="auto" w:fill="FFFFFF"/>
          <w:lang w:val="sr-Cyrl-RS"/>
        </w:rPr>
        <w:t xml:space="preserve"> дозвола за борава</w:t>
      </w:r>
      <w:r w:rsidR="001552E5">
        <w:rPr>
          <w:sz w:val="22"/>
          <w:szCs w:val="22"/>
          <w:shd w:val="clear" w:color="auto" w:fill="FFFFFF"/>
          <w:lang w:val="sr-Cyrl-RS"/>
        </w:rPr>
        <w:t>к</w:t>
      </w:r>
      <w:r>
        <w:rPr>
          <w:sz w:val="22"/>
          <w:szCs w:val="22"/>
          <w:shd w:val="clear" w:color="auto" w:fill="FFFFFF"/>
          <w:lang w:val="sr-Cyrl-RS"/>
        </w:rPr>
        <w:t xml:space="preserve"> и осигурање нису обухваћени овом стипендијом, те је стипендиста дужан да ове трошкове сноси сам</w:t>
      </w:r>
      <w:r w:rsidR="002461D3" w:rsidRPr="004A2A75">
        <w:rPr>
          <w:sz w:val="22"/>
          <w:szCs w:val="22"/>
          <w:shd w:val="clear" w:color="auto" w:fill="FFFFFF"/>
        </w:rPr>
        <w:t>.</w:t>
      </w:r>
    </w:p>
    <w:p w:rsidR="002461D3" w:rsidRPr="004A2A75" w:rsidRDefault="002461D3" w:rsidP="002461D3">
      <w:pPr>
        <w:pStyle w:val="NoSpacing"/>
        <w:rPr>
          <w:sz w:val="22"/>
          <w:szCs w:val="22"/>
        </w:rPr>
      </w:pPr>
    </w:p>
    <w:p w:rsidR="002461D3" w:rsidRPr="004A2A75" w:rsidRDefault="004A2A75" w:rsidP="002461D3">
      <w:pPr>
        <w:pStyle w:val="NoSpacing"/>
        <w:jc w:val="both"/>
        <w:rPr>
          <w:rStyle w:val="StrongEmphasis"/>
          <w:color w:val="2B2B2B"/>
          <w:sz w:val="22"/>
          <w:szCs w:val="22"/>
          <w:shd w:val="clear" w:color="auto" w:fill="FFFFFF"/>
          <w:lang w:val="sr-Cyrl-RS"/>
        </w:rPr>
      </w:pPr>
      <w:r w:rsidRPr="004A2A75">
        <w:rPr>
          <w:rStyle w:val="StrongEmphasis"/>
          <w:color w:val="2B2B2B"/>
          <w:sz w:val="22"/>
          <w:szCs w:val="22"/>
          <w:shd w:val="clear" w:color="auto" w:fill="FFFFFF"/>
          <w:lang w:val="sr-Cyrl-RS"/>
        </w:rPr>
        <w:t>Апликанати:</w:t>
      </w:r>
    </w:p>
    <w:p w:rsidR="004A2A75" w:rsidRPr="00FD437F" w:rsidRDefault="004A2A75" w:rsidP="002461D3">
      <w:pPr>
        <w:pStyle w:val="NoSpacing"/>
        <w:jc w:val="both"/>
        <w:rPr>
          <w:b/>
          <w:sz w:val="22"/>
          <w:szCs w:val="22"/>
          <w:lang w:val="sr-Cyrl-RS"/>
        </w:rPr>
      </w:pPr>
      <w:r w:rsidRPr="00FD437F">
        <w:rPr>
          <w:rStyle w:val="StrongEmphasis"/>
          <w:b w:val="0"/>
          <w:color w:val="2B2B2B"/>
          <w:sz w:val="22"/>
          <w:szCs w:val="22"/>
          <w:shd w:val="clear" w:color="auto" w:fill="FFFFFF"/>
          <w:lang w:val="sr-Cyrl-RS"/>
        </w:rPr>
        <w:t>На конкурс се могу пријавити сви студенти докторских студија на Универзитету у Бањој Луци.</w:t>
      </w:r>
    </w:p>
    <w:p w:rsidR="002461D3" w:rsidRPr="004A2A75" w:rsidRDefault="002461D3" w:rsidP="002461D3">
      <w:pPr>
        <w:pStyle w:val="NoSpacing"/>
        <w:rPr>
          <w:rStyle w:val="StrongEmphasis"/>
          <w:color w:val="2B2B2B"/>
          <w:sz w:val="22"/>
          <w:szCs w:val="22"/>
          <w:shd w:val="clear" w:color="auto" w:fill="FFFFFF"/>
        </w:rPr>
      </w:pPr>
    </w:p>
    <w:p w:rsidR="002461D3" w:rsidRPr="004A2A75" w:rsidRDefault="004A2A75" w:rsidP="002461D3">
      <w:pPr>
        <w:pStyle w:val="NoSpacing"/>
        <w:rPr>
          <w:sz w:val="22"/>
          <w:szCs w:val="22"/>
          <w:lang w:val="sr-Cyrl-RS"/>
        </w:rPr>
      </w:pPr>
      <w:r>
        <w:rPr>
          <w:rStyle w:val="StrongEmphasis"/>
          <w:color w:val="2B2B2B"/>
          <w:sz w:val="22"/>
          <w:szCs w:val="22"/>
          <w:shd w:val="clear" w:color="auto" w:fill="FFFFFF"/>
          <w:lang w:val="sr-Cyrl-RS"/>
        </w:rPr>
        <w:t>Потребна документација:</w:t>
      </w:r>
    </w:p>
    <w:p w:rsidR="002461D3" w:rsidRPr="004A2A75" w:rsidRDefault="004A2A75" w:rsidP="002461D3">
      <w:pPr>
        <w:pStyle w:val="NoSpacing"/>
        <w:numPr>
          <w:ilvl w:val="0"/>
          <w:numId w:val="3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lang w:val="sr-Cyrl-RS"/>
        </w:rPr>
        <w:t>Копија пасоша</w:t>
      </w:r>
    </w:p>
    <w:p w:rsidR="002461D3" w:rsidRPr="004A2A75" w:rsidRDefault="004A2A75" w:rsidP="002461D3">
      <w:pPr>
        <w:pStyle w:val="NoSpacing"/>
        <w:numPr>
          <w:ilvl w:val="0"/>
          <w:numId w:val="3"/>
        </w:numPr>
        <w:jc w:val="both"/>
        <w:rPr>
          <w:sz w:val="22"/>
          <w:szCs w:val="22"/>
          <w:shd w:val="clear" w:color="auto" w:fill="FFFFFF"/>
        </w:rPr>
      </w:pPr>
      <w:r w:rsidRPr="00391AF0">
        <w:rPr>
          <w:i/>
          <w:sz w:val="22"/>
          <w:szCs w:val="22"/>
          <w:shd w:val="clear" w:color="auto" w:fill="FFFFFF"/>
        </w:rPr>
        <w:t>CV</w:t>
      </w:r>
      <w:r>
        <w:rPr>
          <w:sz w:val="22"/>
          <w:szCs w:val="22"/>
          <w:shd w:val="clear" w:color="auto" w:fill="FFFFFF"/>
        </w:rPr>
        <w:t xml:space="preserve"> у </w:t>
      </w:r>
      <w:r w:rsidRPr="00391AF0">
        <w:rPr>
          <w:i/>
          <w:sz w:val="22"/>
          <w:szCs w:val="22"/>
          <w:shd w:val="clear" w:color="auto" w:fill="FFFFFF"/>
        </w:rPr>
        <w:t>Europass</w:t>
      </w:r>
      <w:r>
        <w:rPr>
          <w:sz w:val="22"/>
          <w:szCs w:val="22"/>
          <w:shd w:val="clear" w:color="auto" w:fill="FFFFFF"/>
        </w:rPr>
        <w:t xml:space="preserve"> формату</w:t>
      </w:r>
    </w:p>
    <w:p w:rsidR="00391AF0" w:rsidRPr="00FD437F" w:rsidRDefault="00391AF0" w:rsidP="002461D3">
      <w:pPr>
        <w:pStyle w:val="NoSpacing"/>
        <w:numPr>
          <w:ilvl w:val="0"/>
          <w:numId w:val="3"/>
        </w:numPr>
        <w:jc w:val="both"/>
        <w:rPr>
          <w:sz w:val="22"/>
          <w:szCs w:val="22"/>
          <w:shd w:val="clear" w:color="auto" w:fill="FFFFFF"/>
        </w:rPr>
      </w:pPr>
      <w:proofErr w:type="spellStart"/>
      <w:r w:rsidRPr="00391AF0">
        <w:rPr>
          <w:sz w:val="22"/>
          <w:szCs w:val="22"/>
          <w:shd w:val="clear" w:color="auto" w:fill="FFFFFF"/>
          <w:lang w:val="ru-RU"/>
        </w:rPr>
        <w:t>Приједлог</w:t>
      </w:r>
      <w:proofErr w:type="spellEnd"/>
      <w:r w:rsidRPr="00391AF0">
        <w:rPr>
          <w:sz w:val="22"/>
          <w:szCs w:val="22"/>
          <w:shd w:val="clear" w:color="auto" w:fill="FFFFFF"/>
          <w:lang w:val="ru-RU"/>
        </w:rPr>
        <w:t xml:space="preserve"> Уговора о </w:t>
      </w:r>
      <w:proofErr w:type="spellStart"/>
      <w:r w:rsidRPr="00391AF0">
        <w:rPr>
          <w:sz w:val="22"/>
          <w:szCs w:val="22"/>
          <w:shd w:val="clear" w:color="auto" w:fill="FFFFFF"/>
          <w:lang w:val="ru-RU"/>
        </w:rPr>
        <w:t>учењу</w:t>
      </w:r>
      <w:proofErr w:type="spellEnd"/>
      <w:r w:rsidRPr="00391AF0">
        <w:rPr>
          <w:sz w:val="22"/>
          <w:szCs w:val="22"/>
          <w:shd w:val="clear" w:color="auto" w:fill="FFFFFF"/>
          <w:lang w:val="ru-RU"/>
        </w:rPr>
        <w:t xml:space="preserve"> (</w:t>
      </w:r>
      <w:proofErr w:type="spellStart"/>
      <w:r w:rsidRPr="00391AF0">
        <w:rPr>
          <w:sz w:val="22"/>
          <w:szCs w:val="22"/>
          <w:shd w:val="clear" w:color="auto" w:fill="FFFFFF"/>
          <w:lang w:val="en-US"/>
        </w:rPr>
        <w:fldChar w:fldCharType="begin"/>
      </w:r>
      <w:r w:rsidRPr="00391AF0">
        <w:rPr>
          <w:sz w:val="22"/>
          <w:szCs w:val="22"/>
          <w:shd w:val="clear" w:color="auto" w:fill="FFFFFF"/>
          <w:lang w:val="en-US"/>
        </w:rPr>
        <w:instrText xml:space="preserve"> HYPERLINK "http://unibl.org/uploads/files/strane/stipendije/Prilog%201_1.doc" \t "_blank" </w:instrText>
      </w:r>
      <w:r w:rsidRPr="00391AF0">
        <w:rPr>
          <w:sz w:val="22"/>
          <w:szCs w:val="22"/>
          <w:shd w:val="clear" w:color="auto" w:fill="FFFFFF"/>
          <w:lang w:val="en-US"/>
        </w:rPr>
        <w:fldChar w:fldCharType="separate"/>
      </w:r>
      <w:r w:rsidRPr="00391AF0">
        <w:rPr>
          <w:rStyle w:val="Hyperlink"/>
          <w:sz w:val="22"/>
          <w:szCs w:val="22"/>
          <w:shd w:val="clear" w:color="auto" w:fill="FFFFFF"/>
          <w:lang w:val="ru-RU"/>
        </w:rPr>
        <w:t>Пр</w:t>
      </w:r>
      <w:r w:rsidRPr="00391AF0">
        <w:rPr>
          <w:rStyle w:val="Hyperlink"/>
          <w:sz w:val="22"/>
          <w:szCs w:val="22"/>
          <w:shd w:val="clear" w:color="auto" w:fill="FFFFFF"/>
          <w:lang w:val="ru-RU"/>
        </w:rPr>
        <w:t>и</w:t>
      </w:r>
      <w:r w:rsidRPr="00391AF0">
        <w:rPr>
          <w:rStyle w:val="Hyperlink"/>
          <w:sz w:val="22"/>
          <w:szCs w:val="22"/>
          <w:shd w:val="clear" w:color="auto" w:fill="FFFFFF"/>
          <w:lang w:val="ru-RU"/>
        </w:rPr>
        <w:t>лог</w:t>
      </w:r>
      <w:proofErr w:type="spellEnd"/>
      <w:r w:rsidRPr="00391AF0">
        <w:rPr>
          <w:rStyle w:val="Hyperlink"/>
          <w:sz w:val="22"/>
          <w:szCs w:val="22"/>
          <w:shd w:val="clear" w:color="auto" w:fill="FFFFFF"/>
          <w:lang w:val="ru-RU"/>
        </w:rPr>
        <w:t xml:space="preserve"> 1</w:t>
      </w:r>
      <w:r w:rsidRPr="00391AF0">
        <w:rPr>
          <w:sz w:val="22"/>
          <w:szCs w:val="22"/>
          <w:shd w:val="clear" w:color="auto" w:fill="FFFFFF"/>
          <w:lang w:val="sr-Cyrl-RS"/>
        </w:rPr>
        <w:fldChar w:fldCharType="end"/>
      </w:r>
      <w:r w:rsidRPr="00391AF0">
        <w:rPr>
          <w:sz w:val="22"/>
          <w:szCs w:val="22"/>
          <w:shd w:val="clear" w:color="auto" w:fill="FFFFFF"/>
          <w:lang w:val="ru-RU"/>
        </w:rPr>
        <w:t>)</w:t>
      </w:r>
    </w:p>
    <w:p w:rsidR="00FD437F" w:rsidRPr="00391AF0" w:rsidRDefault="00FD437F" w:rsidP="002461D3">
      <w:pPr>
        <w:pStyle w:val="NoSpacing"/>
        <w:numPr>
          <w:ilvl w:val="0"/>
          <w:numId w:val="3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lang w:val="sr-Cyrl-RS"/>
        </w:rPr>
        <w:t>Препис оцјена на енглеском језику</w:t>
      </w:r>
    </w:p>
    <w:p w:rsidR="002461D3" w:rsidRPr="004A2A75" w:rsidRDefault="00391AF0" w:rsidP="002461D3">
      <w:pPr>
        <w:pStyle w:val="NoSpacing"/>
        <w:numPr>
          <w:ilvl w:val="0"/>
          <w:numId w:val="3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lang w:val="sr-Cyrl-RS"/>
        </w:rPr>
        <w:t>Позивно писмо потписано од стране тутора на Универзитету у Гранади</w:t>
      </w:r>
    </w:p>
    <w:p w:rsidR="00FD437F" w:rsidRPr="00FD437F" w:rsidRDefault="00391AF0" w:rsidP="00FD437F">
      <w:pPr>
        <w:pStyle w:val="NoSpacing"/>
        <w:numPr>
          <w:ilvl w:val="0"/>
          <w:numId w:val="3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lang w:val="sr-Cyrl-RS"/>
        </w:rPr>
        <w:t>Доказ о познавању шпанског или енглеског језика</w:t>
      </w:r>
      <w:r w:rsidR="002461D3" w:rsidRPr="004A2A75">
        <w:rPr>
          <w:sz w:val="22"/>
          <w:szCs w:val="22"/>
          <w:shd w:val="clear" w:color="auto" w:fill="FFFFFF"/>
        </w:rPr>
        <w:t xml:space="preserve"> (</w:t>
      </w:r>
      <w:r w:rsidR="002461D3" w:rsidRPr="00391AF0">
        <w:rPr>
          <w:i/>
          <w:sz w:val="22"/>
          <w:szCs w:val="22"/>
          <w:shd w:val="clear" w:color="auto" w:fill="FFFFFF"/>
        </w:rPr>
        <w:t>CEFR B1</w:t>
      </w:r>
      <w:r w:rsidR="002461D3" w:rsidRPr="004A2A75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  <w:lang w:val="sr-Cyrl-RS"/>
        </w:rPr>
        <w:t>ниво</w:t>
      </w:r>
      <w:r>
        <w:rPr>
          <w:sz w:val="22"/>
          <w:szCs w:val="22"/>
          <w:shd w:val="clear" w:color="auto" w:fill="FFFFFF"/>
        </w:rPr>
        <w:t>).</w:t>
      </w:r>
      <w:r w:rsidR="00FD437F">
        <w:rPr>
          <w:sz w:val="22"/>
          <w:szCs w:val="22"/>
          <w:shd w:val="clear" w:color="auto" w:fill="FFFFFF"/>
          <w:lang w:val="sr-Cyrl-RS"/>
        </w:rPr>
        <w:t xml:space="preserve"> Више података о признатим цертификатима можете наћи на </w:t>
      </w:r>
    </w:p>
    <w:p w:rsidR="002461D3" w:rsidRPr="004A2A75" w:rsidRDefault="00FD437F" w:rsidP="00FD437F">
      <w:pPr>
        <w:pStyle w:val="NoSpacing"/>
        <w:ind w:left="720"/>
        <w:jc w:val="both"/>
        <w:rPr>
          <w:sz w:val="22"/>
          <w:szCs w:val="22"/>
          <w:shd w:val="clear" w:color="auto" w:fill="FFFFFF"/>
        </w:rPr>
      </w:pPr>
      <w:hyperlink r:id="rId5" w:history="1">
        <w:r w:rsidRPr="006A4A51">
          <w:rPr>
            <w:rStyle w:val="Hyperlink"/>
            <w:sz w:val="22"/>
            <w:szCs w:val="22"/>
            <w:shd w:val="clear" w:color="auto" w:fill="FFFFFF"/>
            <w:lang w:val="sr-Cyrl-RS"/>
          </w:rPr>
          <w:t>http://internacional.ugr.es/pages/perfiles/estudiantes/ka107_2017_attachment_1_language_requirements_ugr</w:t>
        </w:r>
      </w:hyperlink>
      <w:r>
        <w:rPr>
          <w:sz w:val="22"/>
          <w:szCs w:val="22"/>
          <w:shd w:val="clear" w:color="auto" w:fill="FFFFFF"/>
          <w:lang w:val="sr-Cyrl-RS"/>
        </w:rPr>
        <w:t xml:space="preserve"> </w:t>
      </w:r>
    </w:p>
    <w:p w:rsidR="002461D3" w:rsidRPr="004A2A75" w:rsidRDefault="002461D3" w:rsidP="002461D3">
      <w:pPr>
        <w:pStyle w:val="NoSpacing"/>
        <w:jc w:val="both"/>
        <w:rPr>
          <w:sz w:val="22"/>
          <w:szCs w:val="22"/>
        </w:rPr>
      </w:pPr>
    </w:p>
    <w:p w:rsidR="002461D3" w:rsidRPr="004A2A75" w:rsidRDefault="002461D3" w:rsidP="002461D3">
      <w:pPr>
        <w:pStyle w:val="NoSpacing"/>
        <w:rPr>
          <w:sz w:val="22"/>
          <w:szCs w:val="22"/>
        </w:rPr>
      </w:pPr>
    </w:p>
    <w:p w:rsidR="002461D3" w:rsidRPr="004A2A75" w:rsidRDefault="002461D3" w:rsidP="002461D3">
      <w:pPr>
        <w:jc w:val="both"/>
        <w:rPr>
          <w:rFonts w:ascii="Times New Roman" w:hAnsi="Times New Roman" w:cs="Times New Roman"/>
          <w:lang w:val="ru-RU"/>
        </w:rPr>
      </w:pPr>
      <w:r w:rsidRPr="004A2A75">
        <w:rPr>
          <w:rFonts w:ascii="Times New Roman" w:hAnsi="Times New Roman" w:cs="Times New Roman"/>
          <w:b/>
          <w:bCs/>
          <w:lang w:val="ru-RU"/>
        </w:rPr>
        <w:t>ПРИЈАВА:</w:t>
      </w:r>
      <w:r w:rsidRPr="004A2A75">
        <w:rPr>
          <w:rFonts w:ascii="Times New Roman" w:hAnsi="Times New Roman" w:cs="Times New Roman"/>
          <w:lang w:val="ru-RU"/>
        </w:rPr>
        <w:br/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Сву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тражену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документацију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потребно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је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доставити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Канцеларији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за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међународну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и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међууниверзитетску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сарадњу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електронском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или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обичном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поштом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, на е-адресу: </w:t>
      </w:r>
      <w:hyperlink r:id="rId6" w:history="1">
        <w:r w:rsidRPr="004A2A75">
          <w:rPr>
            <w:rStyle w:val="Hyperlink"/>
            <w:rFonts w:ascii="Times New Roman" w:hAnsi="Times New Roman" w:cs="Times New Roman"/>
            <w:bCs/>
          </w:rPr>
          <w:t>djordje</w:t>
        </w:r>
        <w:r w:rsidRPr="004A2A75">
          <w:rPr>
            <w:rStyle w:val="Hyperlink"/>
            <w:rFonts w:ascii="Times New Roman" w:hAnsi="Times New Roman" w:cs="Times New Roman"/>
            <w:bCs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  <w:bCs/>
          </w:rPr>
          <w:t>kenjalo</w:t>
        </w:r>
        <w:r w:rsidRPr="004A2A75">
          <w:rPr>
            <w:rStyle w:val="Hyperlink"/>
            <w:rFonts w:ascii="Times New Roman" w:hAnsi="Times New Roman" w:cs="Times New Roman"/>
            <w:bCs/>
            <w:lang w:val="ru-RU"/>
          </w:rPr>
          <w:t>@</w:t>
        </w:r>
        <w:r w:rsidRPr="004A2A75">
          <w:rPr>
            <w:rStyle w:val="Hyperlink"/>
            <w:rFonts w:ascii="Times New Roman" w:hAnsi="Times New Roman" w:cs="Times New Roman"/>
            <w:bCs/>
          </w:rPr>
          <w:t>unibl</w:t>
        </w:r>
        <w:r w:rsidRPr="004A2A75">
          <w:rPr>
            <w:rStyle w:val="Hyperlink"/>
            <w:rFonts w:ascii="Times New Roman" w:hAnsi="Times New Roman" w:cs="Times New Roman"/>
            <w:bCs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  <w:bCs/>
          </w:rPr>
          <w:t>org</w:t>
        </w:r>
      </w:hyperlink>
      <w:r w:rsidRPr="004A2A75">
        <w:rPr>
          <w:rFonts w:ascii="Times New Roman" w:hAnsi="Times New Roman" w:cs="Times New Roman"/>
          <w:bCs/>
          <w:lang w:val="ru-RU"/>
        </w:rPr>
        <w:t xml:space="preserve"> или на адресу: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Булевар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војводе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Петра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Бојовића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1А (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са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напоменом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: за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Еразмус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+,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кредитна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bCs/>
          <w:lang w:val="ru-RU"/>
        </w:rPr>
        <w:t>размјена</w:t>
      </w:r>
      <w:proofErr w:type="spellEnd"/>
      <w:r w:rsidRPr="004A2A75">
        <w:rPr>
          <w:rFonts w:ascii="Times New Roman" w:hAnsi="Times New Roman" w:cs="Times New Roman"/>
          <w:bCs/>
          <w:lang w:val="ru-RU"/>
        </w:rPr>
        <w:t>).</w:t>
      </w:r>
    </w:p>
    <w:p w:rsidR="002461D3" w:rsidRPr="004A2A75" w:rsidRDefault="002461D3" w:rsidP="002461D3">
      <w:pPr>
        <w:rPr>
          <w:rFonts w:ascii="Times New Roman" w:hAnsi="Times New Roman" w:cs="Times New Roman"/>
          <w:lang w:val="ru-RU"/>
        </w:rPr>
      </w:pP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br/>
        <w:t xml:space="preserve">Рок за </w:t>
      </w:r>
      <w:proofErr w:type="spellStart"/>
      <w:r w:rsidRPr="004A2A75">
        <w:rPr>
          <w:rFonts w:ascii="Times New Roman" w:hAnsi="Times New Roman" w:cs="Times New Roman"/>
          <w:lang w:val="ru-RU"/>
        </w:rPr>
        <w:t>достављање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документације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је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до </w:t>
      </w:r>
      <w:r w:rsidR="004A512E">
        <w:rPr>
          <w:rFonts w:ascii="Times New Roman" w:hAnsi="Times New Roman" w:cs="Times New Roman"/>
          <w:lang w:val="ru-RU"/>
        </w:rPr>
        <w:t>29</w:t>
      </w:r>
      <w:bookmarkStart w:id="0" w:name="_GoBack"/>
      <w:bookmarkEnd w:id="0"/>
      <w:r w:rsidRPr="004A2A7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4A2A75">
        <w:rPr>
          <w:rFonts w:ascii="Times New Roman" w:hAnsi="Times New Roman" w:cs="Times New Roman"/>
          <w:lang w:val="ru-RU"/>
        </w:rPr>
        <w:t>Јануара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2019</w:t>
      </w:r>
      <w:r w:rsidRPr="004A2A75">
        <w:rPr>
          <w:rFonts w:ascii="Times New Roman" w:hAnsi="Times New Roman" w:cs="Times New Roman"/>
          <w:lang w:val="ru-RU"/>
        </w:rPr>
        <w:t>. године до 12:00 сати.</w:t>
      </w:r>
    </w:p>
    <w:p w:rsidR="002461D3" w:rsidRPr="004A2A75" w:rsidRDefault="002461D3" w:rsidP="002461D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A2A75">
        <w:rPr>
          <w:rFonts w:ascii="Times New Roman" w:hAnsi="Times New Roman" w:cs="Times New Roman"/>
          <w:b/>
          <w:bCs/>
          <w:lang w:val="ru-RU"/>
        </w:rPr>
        <w:t>ЛИНКОВИ:</w:t>
      </w:r>
      <w:r w:rsidRPr="004A2A75">
        <w:rPr>
          <w:rFonts w:ascii="Times New Roman" w:hAnsi="Times New Roman" w:cs="Times New Roman"/>
          <w:lang w:val="ru-RU"/>
        </w:rPr>
        <w:br/>
        <w:t xml:space="preserve">•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о </w:t>
      </w:r>
      <w:proofErr w:type="spellStart"/>
      <w:r w:rsidRPr="004A2A75">
        <w:rPr>
          <w:rFonts w:ascii="Times New Roman" w:hAnsi="Times New Roman" w:cs="Times New Roman"/>
          <w:lang w:val="ru-RU"/>
        </w:rPr>
        <w:t>Универзитету</w:t>
      </w:r>
      <w:proofErr w:type="spellEnd"/>
      <w:r w:rsidRPr="004A2A75">
        <w:rPr>
          <w:rFonts w:ascii="Times New Roman" w:hAnsi="Times New Roman" w:cs="Times New Roman"/>
          <w:lang w:val="ru-RU"/>
        </w:rPr>
        <w:t>:</w:t>
      </w:r>
      <w:r w:rsidRPr="004A2A75">
        <w:rPr>
          <w:rFonts w:ascii="Times New Roman" w:hAnsi="Times New Roman" w:cs="Times New Roman"/>
          <w:lang w:val="ru-RU"/>
        </w:rPr>
        <w:br/>
      </w:r>
      <w:hyperlink r:id="rId7" w:tgtFrame="_blank" w:history="1">
        <w:r w:rsidRPr="004A2A75">
          <w:rPr>
            <w:rStyle w:val="Hyperlink"/>
            <w:rFonts w:ascii="Times New Roman" w:hAnsi="Times New Roman" w:cs="Times New Roman"/>
          </w:rPr>
          <w:t>www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ugr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es</w:t>
        </w:r>
      </w:hyperlink>
      <w:r w:rsidRPr="004A2A75">
        <w:rPr>
          <w:rFonts w:ascii="Times New Roman" w:hAnsi="Times New Roman" w:cs="Times New Roman"/>
        </w:rPr>
        <w:t>  </w:t>
      </w:r>
      <w:r w:rsidRPr="004A2A75">
        <w:rPr>
          <w:rFonts w:ascii="Times New Roman" w:hAnsi="Times New Roman" w:cs="Times New Roman"/>
          <w:lang w:val="ru-RU"/>
        </w:rPr>
        <w:br/>
      </w:r>
      <w:hyperlink r:id="rId8" w:tgtFrame="_blank" w:history="1">
        <w:r w:rsidRPr="004A2A75">
          <w:rPr>
            <w:rStyle w:val="Hyperlink"/>
            <w:rFonts w:ascii="Times New Roman" w:hAnsi="Times New Roman" w:cs="Times New Roman"/>
          </w:rPr>
          <w:t>http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://</w:t>
        </w:r>
        <w:r w:rsidRPr="004A2A75">
          <w:rPr>
            <w:rStyle w:val="Hyperlink"/>
            <w:rFonts w:ascii="Times New Roman" w:hAnsi="Times New Roman" w:cs="Times New Roman"/>
          </w:rPr>
          <w:t>internacio</w:t>
        </w:r>
        <w:r w:rsidRPr="004A2A75">
          <w:rPr>
            <w:rStyle w:val="Hyperlink"/>
            <w:rFonts w:ascii="Times New Roman" w:hAnsi="Times New Roman" w:cs="Times New Roman"/>
          </w:rPr>
          <w:t>n</w:t>
        </w:r>
        <w:r w:rsidRPr="004A2A75">
          <w:rPr>
            <w:rStyle w:val="Hyperlink"/>
            <w:rFonts w:ascii="Times New Roman" w:hAnsi="Times New Roman" w:cs="Times New Roman"/>
          </w:rPr>
          <w:t>al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ugr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</w:hyperlink>
      <w:r w:rsidRPr="004A2A75">
        <w:rPr>
          <w:rFonts w:ascii="Times New Roman" w:hAnsi="Times New Roman" w:cs="Times New Roman"/>
          <w:lang w:val="ru-RU"/>
        </w:rPr>
        <w:br/>
      </w:r>
      <w:hyperlink r:id="rId9" w:tgtFrame="_blank" w:history="1">
        <w:r w:rsidRPr="004A2A75">
          <w:rPr>
            <w:rStyle w:val="Hyperlink"/>
            <w:rFonts w:ascii="Times New Roman" w:hAnsi="Times New Roman" w:cs="Times New Roman"/>
          </w:rPr>
          <w:t>http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://</w:t>
        </w:r>
        <w:r w:rsidRPr="004A2A75">
          <w:rPr>
            <w:rStyle w:val="Hyperlink"/>
            <w:rFonts w:ascii="Times New Roman" w:hAnsi="Times New Roman" w:cs="Times New Roman"/>
          </w:rPr>
          <w:t>www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ugr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university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</w:hyperlink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br/>
        <w:t xml:space="preserve">•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Контакт </w:t>
      </w:r>
      <w:proofErr w:type="spellStart"/>
      <w:r w:rsidRPr="004A2A75">
        <w:rPr>
          <w:rFonts w:ascii="Times New Roman" w:hAnsi="Times New Roman" w:cs="Times New Roman"/>
          <w:lang w:val="ru-RU"/>
        </w:rPr>
        <w:t>подаци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факултета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4A2A75">
        <w:rPr>
          <w:rFonts w:ascii="Times New Roman" w:hAnsi="Times New Roman" w:cs="Times New Roman"/>
          <w:lang w:val="ru-RU"/>
        </w:rPr>
        <w:t>Гранади</w:t>
      </w:r>
      <w:proofErr w:type="spellEnd"/>
      <w:r w:rsidRPr="004A2A75">
        <w:rPr>
          <w:rFonts w:ascii="Times New Roman" w:hAnsi="Times New Roman" w:cs="Times New Roman"/>
          <w:lang w:val="ru-RU"/>
        </w:rPr>
        <w:t>:</w:t>
      </w:r>
      <w:r w:rsidRPr="004A2A75">
        <w:rPr>
          <w:rFonts w:ascii="Times New Roman" w:hAnsi="Times New Roman" w:cs="Times New Roman"/>
          <w:lang w:val="ru-RU"/>
        </w:rPr>
        <w:br/>
      </w:r>
      <w:hyperlink r:id="rId10" w:tgtFrame="_blank" w:history="1">
        <w:r w:rsidRPr="004A2A75">
          <w:rPr>
            <w:rStyle w:val="Hyperlink"/>
            <w:rFonts w:ascii="Times New Roman" w:hAnsi="Times New Roman" w:cs="Times New Roman"/>
          </w:rPr>
          <w:t>http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://</w:t>
        </w:r>
        <w:r w:rsidRPr="004A2A75">
          <w:rPr>
            <w:rStyle w:val="Hyperlink"/>
            <w:rFonts w:ascii="Times New Roman" w:hAnsi="Times New Roman" w:cs="Times New Roman"/>
          </w:rPr>
          <w:t>internacional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ugr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pages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movilidad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estudiantes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contactoscentros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?</w:t>
        </w:r>
        <w:r w:rsidRPr="004A2A75">
          <w:rPr>
            <w:rStyle w:val="Hyperlink"/>
            <w:rFonts w:ascii="Times New Roman" w:hAnsi="Times New Roman" w:cs="Times New Roman"/>
          </w:rPr>
          <w:t>lang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=</w:t>
        </w:r>
        <w:r w:rsidRPr="004A2A75">
          <w:rPr>
            <w:rStyle w:val="Hyperlink"/>
            <w:rFonts w:ascii="Times New Roman" w:hAnsi="Times New Roman" w:cs="Times New Roman"/>
          </w:rPr>
          <w:t>en</w:t>
        </w:r>
      </w:hyperlink>
      <w:r w:rsidRPr="004A2A75">
        <w:rPr>
          <w:rFonts w:ascii="Times New Roman" w:hAnsi="Times New Roman" w:cs="Times New Roman"/>
          <w:lang w:val="ru-RU"/>
        </w:rPr>
        <w:br/>
        <w:t xml:space="preserve">•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 </w:t>
      </w:r>
      <w:proofErr w:type="spellStart"/>
      <w:r w:rsidRPr="004A2A75">
        <w:rPr>
          <w:rFonts w:ascii="Times New Roman" w:hAnsi="Times New Roman" w:cs="Times New Roman"/>
          <w:lang w:val="ru-RU"/>
        </w:rPr>
        <w:t>информације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о </w:t>
      </w:r>
      <w:proofErr w:type="spellStart"/>
      <w:r w:rsidRPr="004A2A75">
        <w:rPr>
          <w:rFonts w:ascii="Times New Roman" w:hAnsi="Times New Roman" w:cs="Times New Roman"/>
          <w:lang w:val="ru-RU"/>
        </w:rPr>
        <w:t>визи</w:t>
      </w:r>
      <w:proofErr w:type="spellEnd"/>
      <w:r w:rsidRPr="004A2A75">
        <w:rPr>
          <w:rFonts w:ascii="Times New Roman" w:hAnsi="Times New Roman" w:cs="Times New Roman"/>
          <w:lang w:val="ru-RU"/>
        </w:rPr>
        <w:t>:</w:t>
      </w:r>
      <w:r w:rsidRPr="004A2A75">
        <w:rPr>
          <w:rFonts w:ascii="Times New Roman" w:hAnsi="Times New Roman" w:cs="Times New Roman"/>
          <w:lang w:val="ru-RU"/>
        </w:rPr>
        <w:br/>
      </w:r>
      <w:hyperlink r:id="rId11" w:tgtFrame="_blank" w:history="1">
        <w:r w:rsidRPr="004A2A75">
          <w:rPr>
            <w:rStyle w:val="Hyperlink"/>
            <w:rFonts w:ascii="Times New Roman" w:hAnsi="Times New Roman" w:cs="Times New Roman"/>
          </w:rPr>
          <w:t>http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://</w:t>
        </w:r>
        <w:r w:rsidRPr="004A2A75">
          <w:rPr>
            <w:rStyle w:val="Hyperlink"/>
            <w:rFonts w:ascii="Times New Roman" w:hAnsi="Times New Roman" w:cs="Times New Roman"/>
          </w:rPr>
          <w:t>internacional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ugr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pages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movilidad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estudiantes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entrantes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proofErr w:type="spellStart"/>
        <w:r w:rsidRPr="004A2A75">
          <w:rPr>
            <w:rStyle w:val="Hyperlink"/>
            <w:rFonts w:ascii="Times New Roman" w:hAnsi="Times New Roman" w:cs="Times New Roman"/>
          </w:rPr>
          <w:t>residenciainspain</w:t>
        </w:r>
        <w:proofErr w:type="spellEnd"/>
      </w:hyperlink>
      <w:r w:rsidRPr="004A2A75">
        <w:rPr>
          <w:rFonts w:ascii="Times New Roman" w:hAnsi="Times New Roman" w:cs="Times New Roman"/>
          <w:lang w:val="ru-RU"/>
        </w:rPr>
        <w:br/>
        <w:t xml:space="preserve">•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 </w:t>
      </w:r>
      <w:proofErr w:type="spellStart"/>
      <w:r w:rsidRPr="004A2A75">
        <w:rPr>
          <w:rFonts w:ascii="Times New Roman" w:hAnsi="Times New Roman" w:cs="Times New Roman"/>
          <w:lang w:val="ru-RU"/>
        </w:rPr>
        <w:t>информације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о </w:t>
      </w:r>
      <w:proofErr w:type="spellStart"/>
      <w:r w:rsidRPr="004A2A75">
        <w:rPr>
          <w:rFonts w:ascii="Times New Roman" w:hAnsi="Times New Roman" w:cs="Times New Roman"/>
          <w:lang w:val="ru-RU"/>
        </w:rPr>
        <w:t>осигурању</w:t>
      </w:r>
      <w:proofErr w:type="spellEnd"/>
      <w:r w:rsidRPr="004A2A75">
        <w:rPr>
          <w:rFonts w:ascii="Times New Roman" w:hAnsi="Times New Roman" w:cs="Times New Roman"/>
          <w:lang w:val="ru-RU"/>
        </w:rPr>
        <w:t>:</w:t>
      </w:r>
      <w:r w:rsidRPr="004A2A75">
        <w:rPr>
          <w:rFonts w:ascii="Times New Roman" w:hAnsi="Times New Roman" w:cs="Times New Roman"/>
        </w:rPr>
        <w:t> </w:t>
      </w:r>
    </w:p>
    <w:p w:rsidR="002461D3" w:rsidRPr="004A2A75" w:rsidRDefault="002461D3" w:rsidP="002461D3">
      <w:pPr>
        <w:spacing w:after="0" w:line="240" w:lineRule="auto"/>
        <w:rPr>
          <w:rFonts w:ascii="Times New Roman" w:hAnsi="Times New Roman" w:cs="Times New Roman"/>
          <w:lang w:val="ru-RU"/>
        </w:rPr>
      </w:pPr>
      <w:hyperlink r:id="rId12" w:tgtFrame="_blank" w:history="1">
        <w:r w:rsidRPr="004A2A75">
          <w:rPr>
            <w:rStyle w:val="Hyperlink"/>
            <w:rFonts w:ascii="Times New Roman" w:hAnsi="Times New Roman" w:cs="Times New Roman"/>
          </w:rPr>
          <w:t>http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://</w:t>
        </w:r>
        <w:r w:rsidRPr="004A2A75">
          <w:rPr>
            <w:rStyle w:val="Hyperlink"/>
            <w:rFonts w:ascii="Times New Roman" w:hAnsi="Times New Roman" w:cs="Times New Roman"/>
          </w:rPr>
          <w:t>internacional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ugr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pages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movilidad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estudiantes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salientes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seguros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seguros</w:t>
        </w:r>
      </w:hyperlink>
      <w:r w:rsidRPr="004A2A75">
        <w:rPr>
          <w:rFonts w:ascii="Times New Roman" w:hAnsi="Times New Roman" w:cs="Times New Roman"/>
          <w:lang w:val="ru-RU"/>
        </w:rPr>
        <w:br/>
        <w:t xml:space="preserve">•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 </w:t>
      </w:r>
      <w:proofErr w:type="spellStart"/>
      <w:r w:rsidRPr="004A2A75">
        <w:rPr>
          <w:rFonts w:ascii="Times New Roman" w:hAnsi="Times New Roman" w:cs="Times New Roman"/>
          <w:lang w:val="ru-RU"/>
        </w:rPr>
        <w:t>информације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о </w:t>
      </w:r>
      <w:proofErr w:type="spellStart"/>
      <w:r w:rsidRPr="004A2A75">
        <w:rPr>
          <w:rFonts w:ascii="Times New Roman" w:hAnsi="Times New Roman" w:cs="Times New Roman"/>
          <w:lang w:val="ru-RU"/>
        </w:rPr>
        <w:t>смјештају</w:t>
      </w:r>
      <w:proofErr w:type="spellEnd"/>
      <w:proofErr w:type="gramStart"/>
      <w:r w:rsidRPr="004A2A75">
        <w:rPr>
          <w:rFonts w:ascii="Times New Roman" w:hAnsi="Times New Roman" w:cs="Times New Roman"/>
          <w:lang w:val="ru-RU"/>
        </w:rPr>
        <w:t>:</w:t>
      </w:r>
      <w:proofErr w:type="gramEnd"/>
      <w:r w:rsidRPr="004A2A75">
        <w:rPr>
          <w:rFonts w:ascii="Times New Roman" w:hAnsi="Times New Roman" w:cs="Times New Roman"/>
          <w:lang w:val="ru-RU"/>
        </w:rPr>
        <w:br/>
      </w:r>
      <w:r w:rsidRPr="004A2A75">
        <w:rPr>
          <w:rFonts w:ascii="Times New Roman" w:hAnsi="Times New Roman" w:cs="Times New Roman"/>
        </w:rPr>
        <w:t>International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Welcome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Centre</w:t>
      </w:r>
      <w:r w:rsidRPr="004A2A75">
        <w:rPr>
          <w:rFonts w:ascii="Times New Roman" w:hAnsi="Times New Roman" w:cs="Times New Roman"/>
          <w:lang w:val="ru-RU"/>
        </w:rPr>
        <w:t>-</w:t>
      </w:r>
      <w:r w:rsidRPr="004A2A75">
        <w:rPr>
          <w:rFonts w:ascii="Times New Roman" w:hAnsi="Times New Roman" w:cs="Times New Roman"/>
        </w:rPr>
        <w:t>IWC</w:t>
      </w:r>
      <w:r w:rsidRPr="004A2A75">
        <w:rPr>
          <w:rFonts w:ascii="Times New Roman" w:hAnsi="Times New Roman" w:cs="Times New Roman"/>
          <w:lang w:val="ru-RU"/>
        </w:rPr>
        <w:t>:</w:t>
      </w:r>
      <w:r w:rsidRPr="004A2A75">
        <w:rPr>
          <w:rFonts w:ascii="Times New Roman" w:hAnsi="Times New Roman" w:cs="Times New Roman"/>
        </w:rPr>
        <w:t> </w:t>
      </w:r>
      <w:hyperlink r:id="rId13" w:history="1">
        <w:r w:rsidRPr="004A2A75">
          <w:rPr>
            <w:rStyle w:val="Hyperlink"/>
            <w:rFonts w:ascii="Times New Roman" w:hAnsi="Times New Roman" w:cs="Times New Roman"/>
          </w:rPr>
          <w:t>welcome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@</w:t>
        </w:r>
        <w:r w:rsidRPr="004A2A75">
          <w:rPr>
            <w:rStyle w:val="Hyperlink"/>
            <w:rFonts w:ascii="Times New Roman" w:hAnsi="Times New Roman" w:cs="Times New Roman"/>
          </w:rPr>
          <w:t>ugr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es</w:t>
        </w:r>
      </w:hyperlink>
      <w:r w:rsidRPr="004A2A75">
        <w:rPr>
          <w:rFonts w:ascii="Times New Roman" w:hAnsi="Times New Roman" w:cs="Times New Roman"/>
          <w:lang w:val="ru-RU"/>
        </w:rPr>
        <w:br/>
      </w:r>
      <w:hyperlink r:id="rId14" w:tgtFrame="_blank" w:history="1">
        <w:r w:rsidRPr="004A2A75">
          <w:rPr>
            <w:rStyle w:val="Hyperlink"/>
            <w:rFonts w:ascii="Times New Roman" w:hAnsi="Times New Roman" w:cs="Times New Roman"/>
          </w:rPr>
          <w:t>http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://</w:t>
        </w:r>
        <w:r w:rsidRPr="004A2A75">
          <w:rPr>
            <w:rStyle w:val="Hyperlink"/>
            <w:rFonts w:ascii="Times New Roman" w:hAnsi="Times New Roman" w:cs="Times New Roman"/>
          </w:rPr>
          <w:t>internacional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ugr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4A2A75">
          <w:rPr>
            <w:rStyle w:val="Hyperlink"/>
            <w:rFonts w:ascii="Times New Roman" w:hAnsi="Times New Roman" w:cs="Times New Roman"/>
          </w:rPr>
          <w:t>es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4A2A75">
          <w:rPr>
            <w:rStyle w:val="Hyperlink"/>
            <w:rFonts w:ascii="Times New Roman" w:hAnsi="Times New Roman" w:cs="Times New Roman"/>
          </w:rPr>
          <w:t>iwelcomecentre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?</w:t>
        </w:r>
        <w:r w:rsidRPr="004A2A75">
          <w:rPr>
            <w:rStyle w:val="Hyperlink"/>
            <w:rFonts w:ascii="Times New Roman" w:hAnsi="Times New Roman" w:cs="Times New Roman"/>
          </w:rPr>
          <w:t>lang</w:t>
        </w:r>
        <w:r w:rsidRPr="004A2A75">
          <w:rPr>
            <w:rStyle w:val="Hyperlink"/>
            <w:rFonts w:ascii="Times New Roman" w:hAnsi="Times New Roman" w:cs="Times New Roman"/>
            <w:lang w:val="ru-RU"/>
          </w:rPr>
          <w:t>=</w:t>
        </w:r>
        <w:proofErr w:type="spellStart"/>
        <w:r w:rsidRPr="004A2A75">
          <w:rPr>
            <w:rStyle w:val="Hyperlink"/>
            <w:rFonts w:ascii="Times New Roman" w:hAnsi="Times New Roman" w:cs="Times New Roman"/>
          </w:rPr>
          <w:t>en</w:t>
        </w:r>
        <w:proofErr w:type="spellEnd"/>
      </w:hyperlink>
      <w:r w:rsidRPr="004A2A75">
        <w:rPr>
          <w:rFonts w:ascii="Times New Roman" w:hAnsi="Times New Roman" w:cs="Times New Roman"/>
          <w:lang w:val="ru-RU"/>
        </w:rPr>
        <w:br/>
      </w:r>
      <w:r w:rsidRPr="004A2A75">
        <w:rPr>
          <w:rFonts w:ascii="Times New Roman" w:hAnsi="Times New Roman" w:cs="Times New Roman"/>
          <w:lang w:val="ru-RU"/>
        </w:rPr>
        <w:lastRenderedPageBreak/>
        <w:br/>
      </w:r>
      <w:r w:rsidRPr="004A2A75">
        <w:rPr>
          <w:rFonts w:ascii="Times New Roman" w:hAnsi="Times New Roman" w:cs="Times New Roman"/>
          <w:b/>
          <w:bCs/>
          <w:lang w:val="ru-RU"/>
        </w:rPr>
        <w:t>ПОСТУПАК ОДАБИРА:</w:t>
      </w:r>
      <w:r w:rsidRPr="004A2A75">
        <w:rPr>
          <w:rFonts w:ascii="Times New Roman" w:hAnsi="Times New Roman" w:cs="Times New Roman"/>
          <w:lang w:val="ru-RU"/>
        </w:rPr>
        <w:br/>
        <w:t xml:space="preserve">1.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По </w:t>
      </w:r>
      <w:proofErr w:type="spellStart"/>
      <w:r w:rsidRPr="004A2A75">
        <w:rPr>
          <w:rFonts w:ascii="Times New Roman" w:hAnsi="Times New Roman" w:cs="Times New Roman"/>
          <w:lang w:val="ru-RU"/>
        </w:rPr>
        <w:t>завршетку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конкурса, </w:t>
      </w:r>
      <w:proofErr w:type="spellStart"/>
      <w:r w:rsidRPr="004A2A75">
        <w:rPr>
          <w:rFonts w:ascii="Times New Roman" w:hAnsi="Times New Roman" w:cs="Times New Roman"/>
          <w:lang w:val="ru-RU"/>
        </w:rPr>
        <w:t>комисија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4A2A75">
        <w:rPr>
          <w:rFonts w:ascii="Times New Roman" w:hAnsi="Times New Roman" w:cs="Times New Roman"/>
          <w:lang w:val="ru-RU"/>
        </w:rPr>
        <w:t>одабир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кандидата </w:t>
      </w:r>
      <w:proofErr w:type="spellStart"/>
      <w:r w:rsidRPr="004A2A75">
        <w:rPr>
          <w:rFonts w:ascii="Times New Roman" w:hAnsi="Times New Roman" w:cs="Times New Roman"/>
          <w:lang w:val="ru-RU"/>
        </w:rPr>
        <w:t>са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4A2A75">
        <w:rPr>
          <w:rFonts w:ascii="Times New Roman" w:hAnsi="Times New Roman" w:cs="Times New Roman"/>
          <w:lang w:val="ru-RU"/>
        </w:rPr>
        <w:t>Бањој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Луци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ће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извршити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провјеру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подобности </w:t>
      </w:r>
      <w:proofErr w:type="spellStart"/>
      <w:r w:rsidRPr="004A2A75">
        <w:rPr>
          <w:rFonts w:ascii="Times New Roman" w:hAnsi="Times New Roman" w:cs="Times New Roman"/>
          <w:lang w:val="ru-RU"/>
        </w:rPr>
        <w:t>пристиглих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пријава</w:t>
      </w:r>
      <w:proofErr w:type="spellEnd"/>
      <w:r w:rsidRPr="004A2A75">
        <w:rPr>
          <w:rFonts w:ascii="Times New Roman" w:hAnsi="Times New Roman" w:cs="Times New Roman"/>
          <w:lang w:val="ru-RU"/>
        </w:rPr>
        <w:t>.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br/>
        <w:t xml:space="preserve">2.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 </w:t>
      </w:r>
      <w:proofErr w:type="spellStart"/>
      <w:r w:rsidRPr="004A2A75">
        <w:rPr>
          <w:rFonts w:ascii="Times New Roman" w:hAnsi="Times New Roman" w:cs="Times New Roman"/>
          <w:lang w:val="ru-RU"/>
        </w:rPr>
        <w:t>Одобрене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пријаве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ће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бити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послане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партнерском ЕУ </w:t>
      </w:r>
      <w:proofErr w:type="spellStart"/>
      <w:r w:rsidRPr="004A2A75">
        <w:rPr>
          <w:rFonts w:ascii="Times New Roman" w:hAnsi="Times New Roman" w:cs="Times New Roman"/>
          <w:lang w:val="ru-RU"/>
        </w:rPr>
        <w:t>универзитету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као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номинације</w:t>
      </w:r>
      <w:proofErr w:type="spellEnd"/>
      <w:r w:rsidRPr="004A2A75">
        <w:rPr>
          <w:rFonts w:ascii="Times New Roman" w:hAnsi="Times New Roman" w:cs="Times New Roman"/>
          <w:lang w:val="ru-RU"/>
        </w:rPr>
        <w:t>.</w:t>
      </w:r>
      <w:r w:rsidRPr="004A2A75">
        <w:rPr>
          <w:rFonts w:ascii="Times New Roman" w:hAnsi="Times New Roman" w:cs="Times New Roman"/>
          <w:lang w:val="ru-RU"/>
        </w:rPr>
        <w:br/>
        <w:t xml:space="preserve">3. </w:t>
      </w:r>
      <w:r w:rsidRPr="004A2A75">
        <w:rPr>
          <w:rFonts w:ascii="Times New Roman" w:hAnsi="Times New Roman" w:cs="Times New Roman"/>
        </w:rPr>
        <w:t> </w:t>
      </w:r>
      <w:r w:rsidRPr="004A2A75">
        <w:rPr>
          <w:rFonts w:ascii="Times New Roman" w:hAnsi="Times New Roman" w:cs="Times New Roman"/>
          <w:lang w:val="ru-RU"/>
        </w:rPr>
        <w:t xml:space="preserve"> </w:t>
      </w:r>
      <w:r w:rsidRPr="004A2A75">
        <w:rPr>
          <w:rFonts w:ascii="Times New Roman" w:hAnsi="Times New Roman" w:cs="Times New Roman"/>
        </w:rPr>
        <w:t> </w:t>
      </w:r>
      <w:proofErr w:type="spellStart"/>
      <w:r w:rsidRPr="004A2A75">
        <w:rPr>
          <w:rFonts w:ascii="Times New Roman" w:hAnsi="Times New Roman" w:cs="Times New Roman"/>
          <w:lang w:val="ru-RU"/>
        </w:rPr>
        <w:t>Предност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ће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се </w:t>
      </w:r>
      <w:proofErr w:type="spellStart"/>
      <w:r w:rsidRPr="004A2A75">
        <w:rPr>
          <w:rFonts w:ascii="Times New Roman" w:hAnsi="Times New Roman" w:cs="Times New Roman"/>
          <w:lang w:val="ru-RU"/>
        </w:rPr>
        <w:t>дати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кандидатима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који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нису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2A75">
        <w:rPr>
          <w:rFonts w:ascii="Times New Roman" w:hAnsi="Times New Roman" w:cs="Times New Roman"/>
          <w:lang w:val="ru-RU"/>
        </w:rPr>
        <w:t>учествовали</w:t>
      </w:r>
      <w:proofErr w:type="spellEnd"/>
      <w:r w:rsidRPr="004A2A7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4A2A75">
        <w:rPr>
          <w:rFonts w:ascii="Times New Roman" w:hAnsi="Times New Roman" w:cs="Times New Roman"/>
          <w:lang w:val="ru-RU"/>
        </w:rPr>
        <w:t>размјени</w:t>
      </w:r>
      <w:proofErr w:type="spellEnd"/>
      <w:r w:rsidRPr="004A2A75">
        <w:rPr>
          <w:rFonts w:ascii="Times New Roman" w:hAnsi="Times New Roman" w:cs="Times New Roman"/>
          <w:lang w:val="ru-RU"/>
        </w:rPr>
        <w:t>.</w:t>
      </w:r>
      <w:r w:rsidRPr="004A2A75">
        <w:rPr>
          <w:rFonts w:ascii="Times New Roman" w:hAnsi="Times New Roman" w:cs="Times New Roman"/>
          <w:lang w:val="ru-RU"/>
        </w:rPr>
        <w:br/>
      </w:r>
      <w:r w:rsidRPr="004A2A75">
        <w:rPr>
          <w:rFonts w:ascii="Times New Roman" w:hAnsi="Times New Roman" w:cs="Times New Roman"/>
        </w:rPr>
        <w:t xml:space="preserve">4.    ЕУ </w:t>
      </w:r>
      <w:proofErr w:type="spellStart"/>
      <w:r w:rsidRPr="004A2A75">
        <w:rPr>
          <w:rFonts w:ascii="Times New Roman" w:hAnsi="Times New Roman" w:cs="Times New Roman"/>
        </w:rPr>
        <w:t>универзитет</w:t>
      </w:r>
      <w:proofErr w:type="spellEnd"/>
      <w:r w:rsidRPr="004A2A75">
        <w:rPr>
          <w:rFonts w:ascii="Times New Roman" w:hAnsi="Times New Roman" w:cs="Times New Roman"/>
        </w:rPr>
        <w:t xml:space="preserve"> </w:t>
      </w:r>
      <w:proofErr w:type="spellStart"/>
      <w:r w:rsidRPr="004A2A75">
        <w:rPr>
          <w:rFonts w:ascii="Times New Roman" w:hAnsi="Times New Roman" w:cs="Times New Roman"/>
        </w:rPr>
        <w:t>одлучује</w:t>
      </w:r>
      <w:proofErr w:type="spellEnd"/>
      <w:r w:rsidRPr="004A2A75">
        <w:rPr>
          <w:rFonts w:ascii="Times New Roman" w:hAnsi="Times New Roman" w:cs="Times New Roman"/>
        </w:rPr>
        <w:t xml:space="preserve"> о </w:t>
      </w:r>
      <w:proofErr w:type="spellStart"/>
      <w:r w:rsidRPr="004A2A75">
        <w:rPr>
          <w:rFonts w:ascii="Times New Roman" w:hAnsi="Times New Roman" w:cs="Times New Roman"/>
        </w:rPr>
        <w:t>финалној</w:t>
      </w:r>
      <w:proofErr w:type="spellEnd"/>
      <w:r w:rsidRPr="004A2A75">
        <w:rPr>
          <w:rFonts w:ascii="Times New Roman" w:hAnsi="Times New Roman" w:cs="Times New Roman"/>
        </w:rPr>
        <w:t xml:space="preserve"> </w:t>
      </w:r>
      <w:proofErr w:type="spellStart"/>
      <w:r w:rsidRPr="004A2A75">
        <w:rPr>
          <w:rFonts w:ascii="Times New Roman" w:hAnsi="Times New Roman" w:cs="Times New Roman"/>
        </w:rPr>
        <w:t>селекцији</w:t>
      </w:r>
      <w:proofErr w:type="spellEnd"/>
      <w:r w:rsidRPr="004A2A75">
        <w:rPr>
          <w:rFonts w:ascii="Times New Roman" w:hAnsi="Times New Roman" w:cs="Times New Roman"/>
        </w:rPr>
        <w:t xml:space="preserve"> </w:t>
      </w:r>
      <w:proofErr w:type="spellStart"/>
      <w:r w:rsidRPr="004A2A75">
        <w:rPr>
          <w:rFonts w:ascii="Times New Roman" w:hAnsi="Times New Roman" w:cs="Times New Roman"/>
        </w:rPr>
        <w:t>кандидата</w:t>
      </w:r>
      <w:proofErr w:type="spellEnd"/>
      <w:r w:rsidRPr="004A2A75">
        <w:rPr>
          <w:rFonts w:ascii="Times New Roman" w:hAnsi="Times New Roman" w:cs="Times New Roman"/>
        </w:rPr>
        <w:t>.</w:t>
      </w:r>
    </w:p>
    <w:p w:rsidR="002461D3" w:rsidRPr="004A2A75" w:rsidRDefault="002461D3">
      <w:pPr>
        <w:rPr>
          <w:rFonts w:ascii="Times New Roman" w:hAnsi="Times New Roman" w:cs="Times New Roman"/>
        </w:rPr>
      </w:pPr>
    </w:p>
    <w:sectPr w:rsidR="002461D3" w:rsidRPr="004A2A75"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5D" w:rsidRDefault="004A512E">
    <w:pPr>
      <w:pStyle w:val="Header"/>
      <w:spacing w:after="360" w:line="26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5BE8"/>
    <w:multiLevelType w:val="hybridMultilevel"/>
    <w:tmpl w:val="3338391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25871"/>
    <w:multiLevelType w:val="hybridMultilevel"/>
    <w:tmpl w:val="79E8509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72ED5"/>
    <w:multiLevelType w:val="hybridMultilevel"/>
    <w:tmpl w:val="9F7E266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D3"/>
    <w:rsid w:val="001552E5"/>
    <w:rsid w:val="002461D3"/>
    <w:rsid w:val="00391AF0"/>
    <w:rsid w:val="004A2A75"/>
    <w:rsid w:val="004A512E"/>
    <w:rsid w:val="00691020"/>
    <w:rsid w:val="00C01742"/>
    <w:rsid w:val="00FD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4C3B"/>
  <w15:chartTrackingRefBased/>
  <w15:docId w15:val="{6EB368D0-2D0C-438A-8C00-9D8DB059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61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61D3"/>
    <w:rPr>
      <w:color w:val="954F72" w:themeColor="followedHyperlink"/>
      <w:u w:val="single"/>
    </w:rPr>
  </w:style>
  <w:style w:type="character" w:customStyle="1" w:styleId="StrongEmphasis">
    <w:name w:val="Strong Emphasis"/>
    <w:rsid w:val="002461D3"/>
    <w:rPr>
      <w:b/>
      <w:bCs/>
    </w:rPr>
  </w:style>
  <w:style w:type="paragraph" w:styleId="Header">
    <w:name w:val="header"/>
    <w:basedOn w:val="Normal"/>
    <w:link w:val="HeaderChar"/>
    <w:rsid w:val="002461D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BA"/>
    </w:rPr>
  </w:style>
  <w:style w:type="character" w:customStyle="1" w:styleId="HeaderChar">
    <w:name w:val="Header Char"/>
    <w:basedOn w:val="DefaultParagraphFont"/>
    <w:link w:val="Header"/>
    <w:rsid w:val="002461D3"/>
    <w:rPr>
      <w:rFonts w:ascii="Times New Roman" w:eastAsia="Times New Roman" w:hAnsi="Times New Roman" w:cs="Times New Roman"/>
      <w:sz w:val="28"/>
      <w:szCs w:val="28"/>
      <w:lang w:val="sr-Latn-BA"/>
    </w:rPr>
  </w:style>
  <w:style w:type="paragraph" w:styleId="NoSpacing">
    <w:name w:val="No Spacing"/>
    <w:uiPriority w:val="1"/>
    <w:qFormat/>
    <w:rsid w:val="002461D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cional.ugr.es/" TargetMode="External"/><Relationship Id="rId13" Type="http://schemas.openxmlformats.org/officeDocument/2006/relationships/hyperlink" Target="mailto:welcome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r.es/" TargetMode="External"/><Relationship Id="rId12" Type="http://schemas.openxmlformats.org/officeDocument/2006/relationships/hyperlink" Target="http://internacional.ugr.es/pages/movilidad/estudiantes/salientes/seguros/segur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jordje.kenjalo@unibl.org" TargetMode="External"/><Relationship Id="rId11" Type="http://schemas.openxmlformats.org/officeDocument/2006/relationships/hyperlink" Target="http://internacional.ugr.es/pages/movilidad/estudiantes/entrantes/residenciainspain" TargetMode="External"/><Relationship Id="rId5" Type="http://schemas.openxmlformats.org/officeDocument/2006/relationships/hyperlink" Target="http://internacional.ugr.es/pages/perfiles/estudiantes/ka107_2017_attachment_1_language_requirements_ugr" TargetMode="External"/><Relationship Id="rId15" Type="http://schemas.openxmlformats.org/officeDocument/2006/relationships/header" Target="header1.xml"/><Relationship Id="rId10" Type="http://schemas.openxmlformats.org/officeDocument/2006/relationships/hyperlink" Target="http://internacional.ugr.es/pages/movilidad/estudiantes/contactoscentros?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r.university/" TargetMode="External"/><Relationship Id="rId14" Type="http://schemas.openxmlformats.org/officeDocument/2006/relationships/hyperlink" Target="http://internacional.ugr.es/iwelcomecentre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2019-01-16T12:52:00Z</dcterms:created>
  <dcterms:modified xsi:type="dcterms:W3CDTF">2019-01-16T14:09:00Z</dcterms:modified>
</cp:coreProperties>
</file>