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r w:rsidRPr="003B3939">
        <w:rPr>
          <w:rFonts w:ascii="Cambria" w:hAnsi="Cambria"/>
          <w:b/>
          <w:sz w:val="24"/>
        </w:rPr>
        <w:t>А Н К Е Т А</w:t>
      </w:r>
    </w:p>
    <w:p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proofErr w:type="gramStart"/>
      <w:r w:rsidRPr="003B3939">
        <w:rPr>
          <w:rFonts w:ascii="Cambria" w:hAnsi="Cambria"/>
          <w:b/>
          <w:sz w:val="24"/>
        </w:rPr>
        <w:t>о</w:t>
      </w:r>
      <w:proofErr w:type="gram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избору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proofErr w:type="spellStart"/>
      <w:r w:rsidRPr="003B3939">
        <w:rPr>
          <w:rFonts w:ascii="Cambria" w:hAnsi="Cambria"/>
          <w:b/>
          <w:sz w:val="24"/>
        </w:rPr>
        <w:t>борних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предмета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на</w:t>
      </w:r>
      <w:proofErr w:type="spellEnd"/>
      <w:r w:rsidRPr="003B3939">
        <w:rPr>
          <w:rFonts w:ascii="Cambria" w:hAnsi="Cambria"/>
          <w:b/>
          <w:sz w:val="24"/>
        </w:rPr>
        <w:t xml:space="preserve">  </w:t>
      </w:r>
      <w:r w:rsidRPr="003B3939">
        <w:rPr>
          <w:rFonts w:ascii="Cambria" w:hAnsi="Cambria"/>
          <w:b/>
          <w:sz w:val="24"/>
          <w:lang w:val="sr-Latn-BA"/>
        </w:rPr>
        <w:t xml:space="preserve">IV </w:t>
      </w:r>
      <w:proofErr w:type="spellStart"/>
      <w:r w:rsidRPr="003B3939">
        <w:rPr>
          <w:rFonts w:ascii="Cambria" w:hAnsi="Cambria"/>
          <w:b/>
          <w:sz w:val="24"/>
        </w:rPr>
        <w:t>години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студиј</w:t>
      </w:r>
      <w:proofErr w:type="spellEnd"/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="008A3F7A">
        <w:rPr>
          <w:rFonts w:ascii="Cambria" w:hAnsi="Cambria"/>
          <w:b/>
          <w:sz w:val="24"/>
        </w:rPr>
        <w:t xml:space="preserve">у </w:t>
      </w:r>
      <w:proofErr w:type="spellStart"/>
      <w:r w:rsidR="008A3F7A">
        <w:rPr>
          <w:rFonts w:ascii="Cambria" w:hAnsi="Cambria"/>
          <w:b/>
          <w:sz w:val="24"/>
        </w:rPr>
        <w:t>академској</w:t>
      </w:r>
      <w:proofErr w:type="spellEnd"/>
      <w:r w:rsidR="008A3F7A">
        <w:rPr>
          <w:rFonts w:ascii="Cambria" w:hAnsi="Cambria"/>
          <w:b/>
          <w:sz w:val="24"/>
        </w:rPr>
        <w:t xml:space="preserve"> 2020/21</w:t>
      </w:r>
      <w:r w:rsidRPr="003B3939">
        <w:rPr>
          <w:rFonts w:ascii="Cambria" w:hAnsi="Cambria"/>
          <w:b/>
          <w:sz w:val="24"/>
        </w:rPr>
        <w:t xml:space="preserve">. </w:t>
      </w:r>
      <w:r w:rsidR="00CF7350">
        <w:rPr>
          <w:rFonts w:ascii="Cambria" w:hAnsi="Cambria"/>
          <w:b/>
          <w:sz w:val="24"/>
          <w:lang w:val="sr-Cyrl-BA"/>
        </w:rPr>
        <w:t>г</w:t>
      </w:r>
      <w:proofErr w:type="spellStart"/>
      <w:r w:rsidRPr="003B3939">
        <w:rPr>
          <w:rFonts w:ascii="Cambria" w:hAnsi="Cambria"/>
          <w:b/>
          <w:sz w:val="24"/>
        </w:rPr>
        <w:t>одини</w:t>
      </w:r>
      <w:proofErr w:type="spellEnd"/>
      <w:r w:rsidR="00CF7350">
        <w:rPr>
          <w:rFonts w:ascii="Cambria" w:hAnsi="Cambria"/>
          <w:b/>
          <w:sz w:val="24"/>
          <w:lang w:val="sr-Cyrl-RS"/>
        </w:rPr>
        <w:t xml:space="preserve"> </w:t>
      </w:r>
      <w:r w:rsidR="00CF7350">
        <w:rPr>
          <w:rFonts w:ascii="Cambria" w:hAnsi="Cambria"/>
          <w:b/>
          <w:sz w:val="24"/>
          <w:lang w:val="sr-Cyrl-BA"/>
        </w:rPr>
        <w:t xml:space="preserve"> - СП Економија и пословно управљање ( НПП </w:t>
      </w:r>
      <w:r w:rsidRPr="003B3939">
        <w:rPr>
          <w:rFonts w:ascii="Cambria" w:hAnsi="Cambria"/>
          <w:b/>
          <w:sz w:val="24"/>
          <w:lang w:val="sr-Cyrl-BA"/>
        </w:rPr>
        <w:t>из 20</w:t>
      </w:r>
      <w:r w:rsidRPr="003B3939">
        <w:rPr>
          <w:rFonts w:ascii="Cambria" w:hAnsi="Cambria"/>
          <w:b/>
          <w:sz w:val="24"/>
          <w:lang w:val="sr-Latn-BA"/>
        </w:rPr>
        <w:t>14</w:t>
      </w:r>
      <w:r w:rsidRPr="003B3939">
        <w:rPr>
          <w:rFonts w:ascii="Cambria" w:hAnsi="Cambria"/>
          <w:b/>
          <w:sz w:val="24"/>
          <w:lang w:val="sr-Cyrl-BA"/>
        </w:rPr>
        <w:t>. године)</w:t>
      </w: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198.75pt;height:18pt" o:ole="">
            <v:imagedata r:id="rId7" o:title=""/>
          </v:shape>
          <w:control r:id="rId8" w:name="DefaultOcxName14" w:shapeid="_x0000_i1119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225" w:dyaOrig="225">
          <v:shape id="_x0000_i1122" type="#_x0000_t75" style="width:198.75pt;height:18pt" o:ole="">
            <v:imagedata r:id="rId7" o:title=""/>
          </v:shape>
          <w:control r:id="rId9" w:name="DefaultOcxName" w:shapeid="_x0000_i1122"/>
        </w:object>
      </w:r>
    </w:p>
    <w:p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Укупан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број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испита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положио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/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ла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закључно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даном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је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:rsidTr="003B3939">
        <w:trPr>
          <w:tblCellSpacing w:w="0" w:type="dxa"/>
        </w:trPr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24" type="#_x0000_t75" style="width:20.25pt;height:18pt" o:ole="">
                  <v:imagedata r:id="rId10" o:title=""/>
                </v:shape>
                <w:control r:id="rId11" w:name="DefaultOcxName12" w:shapeid="_x0000_i112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27" type="#_x0000_t75" style="width:20.25pt;height:18pt" o:ole="">
                  <v:imagedata r:id="rId10" o:title=""/>
                </v:shape>
                <w:control r:id="rId13" w:name="DefaultOcxName11" w:shapeid="_x0000_i112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225" w:dyaOrig="225">
                <v:shape id="_x0000_i1130" type="#_x0000_t75" style="width:20.25pt;height:18pt" o:ole="">
                  <v:imagedata r:id="rId10" o:title=""/>
                </v:shape>
                <w:control r:id="rId14" w:name="DefaultOcxName210" w:shapeid="_x0000_i113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којем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желите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години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3" type="#_x0000_t75" style="width:20.25pt;height:18pt" o:ole="">
                  <v:imagedata r:id="rId10" o:title=""/>
                </v:shape>
                <w:control r:id="rId15" w:name="DefaultOcxName17" w:shapeid="_x0000_i113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ревизија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6" type="#_x0000_t75" style="width:20.25pt;height:18pt" o:ole="">
                  <v:imagedata r:id="rId10" o:title=""/>
                </v:shape>
                <w:control r:id="rId16" w:name="DefaultOcxName18" w:shapeid="_x0000_i113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Финансијско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управљање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банкарство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осигурање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39" type="#_x0000_t75" style="width:20.25pt;height:18pt" o:ole="">
                  <v:imagedata r:id="rId10" o:title=""/>
                </v:shape>
                <w:control r:id="rId17" w:name="DefaultOcxName19" w:shapeid="_x0000_i113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Међународна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2" type="#_x0000_t75" style="width:20.25pt;height:18pt" o:ole="">
                  <v:imagedata r:id="rId10" o:title=""/>
                </v:shape>
                <w:control r:id="rId18" w:name="DefaultOcxName20" w:shapeid="_x0000_i114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дсјек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Пословна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>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Менаџмент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предузетништво</w:t>
            </w:r>
            <w:proofErr w:type="spellEnd"/>
          </w:p>
          <w:p w:rsidR="003B3939" w:rsidRPr="008639D8" w:rsidRDefault="003B3939" w:rsidP="008639D8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RS"/>
              </w:rPr>
            </w:pP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5" type="#_x0000_t75" style="width:20.25pt;height:18pt" o:ole="">
                  <v:imagedata r:id="rId10" o:title=""/>
                </v:shape>
                <w:control r:id="rId19" w:name="DefaultOcxName21" w:shapeid="_x0000_i114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 </w:t>
            </w:r>
            <w:r w:rsidR="00AA7091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–проф. др Душко </w:t>
            </w:r>
            <w:proofErr w:type="spellStart"/>
            <w:r w:rsidR="00AA7091">
              <w:rPr>
                <w:rFonts w:ascii="Cambria" w:hAnsi="Cambria" w:cs="Arial"/>
                <w:color w:val="000000"/>
                <w:position w:val="12"/>
                <w:lang w:val="sr-Cyrl-BA"/>
              </w:rPr>
              <w:t>Шњегота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48" type="#_x0000_t75" style="width:20.25pt;height:18pt" o:ole="">
                  <v:imagedata r:id="rId10" o:title=""/>
                </v:shape>
                <w:control r:id="rId20" w:name="DefaultOcxName23" w:shapeid="_x0000_i114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  <w:r w:rsidR="00AA7091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- </w:t>
            </w:r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>проф. др Предраг Гајић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51" type="#_x0000_t75" style="width:20.25pt;height:18pt" o:ole="">
                  <v:imagedata r:id="rId10" o:title=""/>
                </v:shape>
                <w:control r:id="rId21" w:name="DefaultOcxName24" w:shapeid="_x0000_i115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- </w:t>
            </w:r>
            <w:proofErr w:type="spellStart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. др </w:t>
            </w:r>
            <w:proofErr w:type="spellStart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>Жељана</w:t>
            </w:r>
            <w:proofErr w:type="spellEnd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Јовичић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54" type="#_x0000_t75" style="width:20.25pt;height:18pt" o:ole="">
                  <v:imagedata r:id="rId10" o:title=""/>
                </v:shape>
                <w:control r:id="rId22" w:name="DefaultOcxName25" w:shapeid="_x0000_i115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- </w:t>
            </w:r>
            <w:proofErr w:type="spellStart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 w:rsidR="004605AF"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Дарко Томаш</w:t>
            </w:r>
          </w:p>
        </w:tc>
      </w:tr>
    </w:tbl>
    <w:p w:rsidR="003B3939" w:rsidRPr="003B3939" w:rsidRDefault="003B3939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57" type="#_x0000_t75" style="width:20.25pt;height:18pt" o:ole="">
                  <v:imagedata r:id="rId10" o:title=""/>
                </v:shape>
                <w:control r:id="rId23" w:name="DefaultOcxName211" w:shapeid="_x0000_i115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1996C22" wp14:editId="75D60B1F">
                  <wp:extent cx="9525" cy="9525"/>
                  <wp:effectExtent l="0" t="0" r="0" b="0"/>
                  <wp:docPr id="1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 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–проф. др Душко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Шњегота</w:t>
            </w:r>
            <w:proofErr w:type="spellEnd"/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0" type="#_x0000_t75" style="width:20.25pt;height:18pt" o:ole="">
                  <v:imagedata r:id="rId10" o:title=""/>
                </v:shape>
                <w:control r:id="rId24" w:name="DefaultOcxName231" w:shapeid="_x0000_i116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00D77BF" wp14:editId="2FB7B62D">
                  <wp:extent cx="9525" cy="9525"/>
                  <wp:effectExtent l="0" t="0" r="0" b="0"/>
                  <wp:docPr id="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Предраг Гајић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3" type="#_x0000_t75" style="width:20.25pt;height:18pt" o:ole="">
                  <v:imagedata r:id="rId10" o:title=""/>
                </v:shape>
                <w:control r:id="rId25" w:name="DefaultOcxName241" w:shapeid="_x0000_i116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5D4A361" wp14:editId="398CA192">
                  <wp:extent cx="9525" cy="9525"/>
                  <wp:effectExtent l="0" t="0" r="0" b="0"/>
                  <wp:docPr id="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. др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Жељана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Јовичић</w:t>
            </w:r>
          </w:p>
          <w:p w:rsidR="0035229B" w:rsidRPr="00E32A13" w:rsidRDefault="000A251D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6" type="#_x0000_t75" style="width:20.25pt;height:18pt" o:ole="">
                  <v:imagedata r:id="rId10" o:title=""/>
                </v:shape>
                <w:control r:id="rId26" w:name="DefaultOcxName251" w:shapeid="_x0000_i116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31F3601" wp14:editId="3F67A7A5">
                  <wp:extent cx="9525" cy="9525"/>
                  <wp:effectExtent l="0" t="0" r="0" b="0"/>
                  <wp:docPr id="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-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Дарко Томаш</w:t>
            </w: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2B6AB7" w:rsidRDefault="002B6AB7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DA56B3" w:rsidRDefault="00DA56B3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69" type="#_x0000_t75" style="width:20.25pt;height:18pt" o:ole="">
                  <v:imagedata r:id="rId10" o:title=""/>
                </v:shape>
                <w:control r:id="rId27" w:name="DefaultOcxName2311" w:shapeid="_x0000_i116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Драган Башић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2" type="#_x0000_t75" style="width:20.25pt;height:18pt" o:ole="">
                  <v:imagedata r:id="rId10" o:title=""/>
                </v:shape>
                <w:control r:id="rId28" w:name="DefaultOcxName2411" w:shapeid="_x0000_i117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– </w:t>
            </w:r>
            <w:proofErr w:type="spellStart"/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Драган Глигорић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5" type="#_x0000_t75" style="width:20.25pt;height:18pt" o:ole="">
                  <v:imagedata r:id="rId10" o:title=""/>
                </v:shape>
                <w:control r:id="rId29" w:name="DefaultOcxName2511" w:shapeid="_x0000_i117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</w:t>
            </w:r>
            <w:proofErr w:type="spellStart"/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Дарко Томаш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78" type="#_x0000_t75" style="width:20.25pt;height:18pt" o:ole="">
                  <v:imagedata r:id="rId10" o:title=""/>
                </v:shape>
                <w:control r:id="rId30" w:name="DefaultOcxName182" w:shapeid="_x0000_i1178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</w:t>
            </w:r>
            <w:r w:rsidR="006351E4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др Душко </w:t>
            </w:r>
            <w:proofErr w:type="spellStart"/>
            <w:r w:rsidR="006351E4">
              <w:rPr>
                <w:rFonts w:ascii="Cambria" w:hAnsi="Cambria" w:cs="Arial"/>
                <w:color w:val="000000"/>
                <w:position w:val="12"/>
                <w:lang w:val="sr-Cyrl-BA"/>
              </w:rPr>
              <w:t>Шњегота</w:t>
            </w:r>
            <w:proofErr w:type="spellEnd"/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1" type="#_x0000_t75" style="width:20.25pt;height:18pt" o:ole="">
                  <v:imagedata r:id="rId10" o:title=""/>
                </v:shape>
                <w:control r:id="rId31" w:name="DefaultOcxName21111" w:shapeid="_x0000_i118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47FCA44" wp14:editId="757F7DFF">
                  <wp:extent cx="9525" cy="952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– проф. др Весна Алексић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4" type="#_x0000_t75" style="width:20.25pt;height:18pt" o:ole="">
                  <v:imagedata r:id="rId10" o:title=""/>
                </v:shape>
                <w:control r:id="rId32" w:name="DefaultOcxName22111" w:shapeid="_x0000_i118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711A409" wp14:editId="3ACEC59C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-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Дарко Томаш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87" type="#_x0000_t75" style="width:20.25pt;height:18pt" o:ole="">
                  <v:imagedata r:id="rId10" o:title=""/>
                </v:shape>
                <w:control r:id="rId33" w:name="DefaultOcxName23111" w:shapeid="_x0000_i118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97FD16F" wp14:editId="2792480C">
                  <wp:extent cx="9525" cy="952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Драган Башић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0" type="#_x0000_t75" style="width:20.25pt;height:18pt" o:ole="">
                  <v:imagedata r:id="rId10" o:title=""/>
                </v:shape>
                <w:control r:id="rId34" w:name="DefaultOcxName24111" w:shapeid="_x0000_i119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1E2BB18" wp14:editId="62304D2D">
                  <wp:extent cx="9525" cy="952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–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Драган Глигорић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3" type="#_x0000_t75" style="width:20.25pt;height:18pt" o:ole="">
                  <v:imagedata r:id="rId10" o:title=""/>
                </v:shape>
                <w:control r:id="rId35" w:name="DefaultOcxName25111" w:shapeid="_x0000_i119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20D9FCC" wp14:editId="0FB836E5">
                  <wp:extent cx="9525" cy="9525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доц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. др Дарко Томаш</w:t>
            </w:r>
          </w:p>
          <w:p w:rsid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6" type="#_x0000_t75" style="width:20.25pt;height:18pt" o:ole="">
                  <v:imagedata r:id="rId10" o:title=""/>
                </v:shape>
                <w:control r:id="rId36" w:name="DefaultOcxName1821" w:shapeid="_x0000_i1196"/>
              </w:objec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рачуноводство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</w:t>
            </w:r>
            <w:r w:rsidR="006351E4">
              <w:rPr>
                <w:rFonts w:ascii="Cambria" w:hAnsi="Cambria" w:cs="Arial"/>
                <w:color w:val="000000"/>
                <w:position w:val="12"/>
                <w:lang w:val="sr-Latn-CS"/>
              </w:rPr>
              <w:t xml:space="preserve"> </w:t>
            </w:r>
            <w:r w:rsidR="006351E4">
              <w:rPr>
                <w:rFonts w:ascii="Cambria" w:hAnsi="Cambria" w:cs="Arial"/>
                <w:color w:val="000000"/>
                <w:position w:val="12"/>
                <w:lang w:val="sr-Cyrl-CS"/>
              </w:rPr>
              <w:t xml:space="preserve">др Душко </w:t>
            </w:r>
            <w:proofErr w:type="spellStart"/>
            <w:r w:rsidR="006351E4">
              <w:rPr>
                <w:rFonts w:ascii="Cambria" w:hAnsi="Cambria" w:cs="Arial"/>
                <w:color w:val="000000"/>
                <w:position w:val="12"/>
                <w:lang w:val="sr-Cyrl-CS"/>
              </w:rPr>
              <w:t>Шњегота</w:t>
            </w:r>
            <w:proofErr w:type="spellEnd"/>
          </w:p>
          <w:p w:rsidR="00DA56B3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DA56B3" w:rsidRPr="006351E4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199" type="#_x0000_t75" style="width:20.25pt;height:18pt" o:ole="">
                  <v:imagedata r:id="rId10" o:title=""/>
                </v:shape>
                <w:control r:id="rId37" w:name="DefaultOcxName26" w:shapeid="_x0000_i119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97CD994" wp14:editId="15B3A60F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– проф. др Јово </w:t>
            </w:r>
            <w:proofErr w:type="spellStart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Атељевић</w:t>
            </w:r>
            <w:proofErr w:type="spellEnd"/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2" type="#_x0000_t75" style="width:20.25pt;height:18pt" o:ole="">
                  <v:imagedata r:id="rId10" o:title=""/>
                </v:shape>
                <w:control r:id="rId38" w:name="DefaultOcxName28" w:shapeid="_x0000_i120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DC68F03" wp14:editId="4569519D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Станко Станић</w:t>
            </w:r>
          </w:p>
          <w:p w:rsidR="003B3939" w:rsidRPr="003B3939" w:rsidRDefault="003B3939" w:rsidP="00C8559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5" type="#_x0000_t75" style="width:20.25pt;height:18pt" o:ole="">
                  <v:imagedata r:id="rId10" o:title=""/>
                </v:shape>
                <w:control r:id="rId39" w:name="DefaultOcxName29" w:shapeid="_x0000_i120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46CC0AF" wp14:editId="0B28F2D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Јасмин </w:t>
            </w:r>
            <w:proofErr w:type="spellStart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Комић</w:t>
            </w:r>
            <w:proofErr w:type="spellEnd"/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750825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08" type="#_x0000_t75" style="width:20.25pt;height:18pt" o:ole="">
                  <v:imagedata r:id="rId10" o:title=""/>
                </v:shape>
                <w:control r:id="rId40" w:name="DefaultOcxName261" w:shapeid="_x0000_i120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8EFA01E" wp14:editId="2BDE6F5F">
                  <wp:extent cx="9525" cy="9525"/>
                  <wp:effectExtent l="0" t="0" r="0" b="0"/>
                  <wp:docPr id="1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Јово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Атељевић</w:t>
            </w:r>
            <w:proofErr w:type="spellEnd"/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1" type="#_x0000_t75" style="width:20.25pt;height:18pt" o:ole="">
                  <v:imagedata r:id="rId10" o:title=""/>
                </v:shape>
                <w:control r:id="rId41" w:name="DefaultOcxName281" w:shapeid="_x0000_i121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1DBD53" wp14:editId="15F4EE0D">
                  <wp:extent cx="9525" cy="9525"/>
                  <wp:effectExtent l="0" t="0" r="0" b="0"/>
                  <wp:docPr id="12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825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  <w:r w:rsidR="00DB09D8">
              <w:rPr>
                <w:rFonts w:ascii="Cambria" w:hAnsi="Cambria" w:cs="Arial"/>
                <w:color w:val="000000"/>
                <w:position w:val="12"/>
                <w:lang w:val="en-US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 w:rsidR="00750825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Витомир Поповић</w:t>
            </w:r>
          </w:p>
          <w:p w:rsid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4" type="#_x0000_t75" style="width:20.25pt;height:18pt" o:ole="">
                  <v:imagedata r:id="rId10" o:title=""/>
                </v:shape>
                <w:control r:id="rId42" w:name="DefaultOcxName291" w:shapeid="_x0000_i121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05D147A" wp14:editId="3DE78F85">
                  <wp:extent cx="9525" cy="9525"/>
                  <wp:effectExtent l="0" t="0" r="0" b="0"/>
                  <wp:docPr id="13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Јасмин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Комић</w:t>
            </w:r>
            <w:proofErr w:type="spellEnd"/>
          </w:p>
          <w:p w:rsidR="00DA56B3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3B3939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204A92">
      <w:pPr>
        <w:keepNext/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204A92">
            <w:pPr>
              <w:keepNext/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17" type="#_x0000_t75" style="width:20.25pt;height:18pt" o:ole="">
                  <v:imagedata r:id="rId10" o:title=""/>
                </v:shape>
                <w:control r:id="rId43" w:name="DefaultOcxName231111" w:shapeid="_x0000_i121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</w:t>
            </w:r>
            <w:bookmarkStart w:id="0" w:name="_GoBack"/>
            <w:bookmarkEnd w:id="0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г сектора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Рајко Томаш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lastRenderedPageBreak/>
              <w:object w:dxaOrig="225" w:dyaOrig="225">
                <v:shape id="_x0000_i1220" type="#_x0000_t75" style="width:20.25pt;height:18pt" o:ole="">
                  <v:imagedata r:id="rId10" o:title=""/>
                </v:shape>
                <w:control r:id="rId44" w:name="DefaultOcxName241111" w:shapeid="_x0000_i122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– проф. др Игор Тодоровић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3" type="#_x0000_t75" style="width:20.25pt;height:18pt" o:ole="">
                  <v:imagedata r:id="rId10" o:title=""/>
                </v:shape>
                <w:control r:id="rId45" w:name="DefaultOcxName251111" w:shapeid="_x0000_i122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Саша Вученовић</w:t>
            </w:r>
          </w:p>
          <w:p w:rsid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6" type="#_x0000_t75" style="width:20.25pt;height:18pt" o:ole="">
                  <v:imagedata r:id="rId10" o:title=""/>
                </v:shape>
                <w:control r:id="rId46" w:name="DefaultOcxName184" w:shapeid="_x0000_i1226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DB09D8">
              <w:rPr>
                <w:rFonts w:ascii="Cambria" w:hAnsi="Cambria" w:cs="Arial"/>
                <w:color w:val="000000"/>
                <w:position w:val="12"/>
                <w:lang w:val="en-US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Јово </w:t>
            </w:r>
            <w:proofErr w:type="spellStart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Атељевић</w:t>
            </w:r>
            <w:proofErr w:type="spellEnd"/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29" type="#_x0000_t75" style="width:20.25pt;height:18pt" o:ole="">
                  <v:imagedata r:id="rId10" o:title=""/>
                </v:shape>
                <w:control r:id="rId47" w:name="DefaultOcxName1841" w:shapeid="_x0000_i1229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и е-бизнис</w:t>
            </w:r>
            <w:r w:rsidR="00DB09D8">
              <w:rPr>
                <w:rFonts w:ascii="Cambria" w:hAnsi="Cambria" w:cs="Arial"/>
                <w:color w:val="000000"/>
                <w:position w:val="12"/>
                <w:lang w:val="en-US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Саша Петковић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2" type="#_x0000_t75" style="width:20.25pt;height:18pt" o:ole="">
                  <v:imagedata r:id="rId10" o:title=""/>
                </v:shape>
                <w:control r:id="rId48" w:name="DefaultOcxName1842" w:shapeid="_x0000_i1232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у јавном сектору – проф. др Саша Петковић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8A3F7A" w:rsidRPr="008A3F7A" w:rsidRDefault="008A3F7A" w:rsidP="003E731A">
            <w:pPr>
              <w:spacing w:after="0" w:line="240" w:lineRule="auto"/>
              <w:rPr>
                <w:rFonts w:ascii="Cambria" w:hAnsi="Cambria" w:cs="Arial"/>
                <w:b/>
                <w:color w:val="000000"/>
                <w:position w:val="12"/>
                <w:highlight w:val="yellow"/>
                <w:lang w:val="sr-Cyrl-CS"/>
              </w:rPr>
            </w:pPr>
          </w:p>
          <w:p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12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p w:rsidR="009B725B" w:rsidRPr="003B3939" w:rsidRDefault="009B725B" w:rsidP="009B725B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25B" w:rsidRPr="008D3D24" w:rsidTr="009B725B">
        <w:trPr>
          <w:tblCellSpacing w:w="0" w:type="dxa"/>
        </w:trPr>
        <w:tc>
          <w:tcPr>
            <w:tcW w:w="9072" w:type="dxa"/>
            <w:hideMark/>
          </w:tcPr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5" type="#_x0000_t75" style="width:20.25pt;height:18pt" o:ole="">
                  <v:imagedata r:id="rId10" o:title=""/>
                </v:shape>
                <w:control r:id="rId49" w:name="DefaultOcxName2311111" w:shapeid="_x0000_i123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0D58175" wp14:editId="59D43E11">
                  <wp:extent cx="9525" cy="9525"/>
                  <wp:effectExtent l="0" t="0" r="0" b="0"/>
                  <wp:docPr id="14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Рајко Томаш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38" type="#_x0000_t75" style="width:20.25pt;height:18pt" o:ole="">
                  <v:imagedata r:id="rId10" o:title=""/>
                </v:shape>
                <w:control r:id="rId50" w:name="DefaultOcxName2411111" w:shapeid="_x0000_i123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5E06D7" wp14:editId="383938D4">
                  <wp:extent cx="9525" cy="9525"/>
                  <wp:effectExtent l="0" t="0" r="0" b="0"/>
                  <wp:docPr id="15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– проф. др Игор Тодоровић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1" type="#_x0000_t75" style="width:20.25pt;height:18pt" o:ole="">
                  <v:imagedata r:id="rId10" o:title=""/>
                </v:shape>
                <w:control r:id="rId51" w:name="DefaultOcxName2511111" w:shapeid="_x0000_i124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645E4E0" wp14:editId="426A2045">
                  <wp:extent cx="9525" cy="9525"/>
                  <wp:effectExtent l="0" t="0" r="0" b="0"/>
                  <wp:docPr id="16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– Проф. др Саша Вученовић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4" type="#_x0000_t75" style="width:20.25pt;height:18pt" o:ole="">
                  <v:imagedata r:id="rId10" o:title=""/>
                </v:shape>
                <w:control r:id="rId52" w:name="DefaultOcxName1843" w:shapeid="_x0000_i1244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DB09D8">
              <w:rPr>
                <w:rFonts w:ascii="Cambria" w:hAnsi="Cambria" w:cs="Arial"/>
                <w:color w:val="000000"/>
                <w:position w:val="12"/>
                <w:lang w:val="en-US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Јово </w:t>
            </w:r>
            <w:proofErr w:type="spellStart"/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Атељевић</w:t>
            </w:r>
            <w:proofErr w:type="spellEnd"/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47" type="#_x0000_t75" style="width:20.25pt;height:18pt" o:ole="">
                  <v:imagedata r:id="rId10" o:title=""/>
                </v:shape>
                <w:control r:id="rId53" w:name="DefaultOcxName18411" w:shapeid="_x0000_i1247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и е-бизнис</w:t>
            </w:r>
            <w:r w:rsidR="00DB09D8">
              <w:rPr>
                <w:rFonts w:ascii="Cambria" w:hAnsi="Cambria" w:cs="Arial"/>
                <w:color w:val="000000"/>
                <w:position w:val="12"/>
                <w:lang w:val="en-US"/>
              </w:rPr>
              <w:t xml:space="preserve"> </w:t>
            </w:r>
            <w:r w:rsidR="00DB09D8">
              <w:rPr>
                <w:rFonts w:ascii="Cambria" w:hAnsi="Cambria" w:cs="Arial"/>
                <w:color w:val="000000"/>
                <w:position w:val="12"/>
                <w:lang w:val="sr-Cyrl-BA"/>
              </w:rPr>
              <w:t>–</w: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проф. др Саша Петковић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225" w:dyaOrig="225">
                <v:shape id="_x0000_i1250" type="#_x0000_t75" style="width:20.25pt;height:18pt" o:ole="">
                  <v:imagedata r:id="rId10" o:title=""/>
                </v:shape>
                <w:control r:id="rId54" w:name="DefaultOcxName18421" w:shapeid="_x0000_i1250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у јавном сектору – проф. др Саша Петковић</w:t>
            </w:r>
          </w:p>
          <w:p w:rsidR="009B725B" w:rsidRPr="00341425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F667D1" w:rsidRDefault="00F667D1" w:rsidP="00F667D1">
      <w:pPr>
        <w:spacing w:after="0" w:line="240" w:lineRule="auto"/>
        <w:rPr>
          <w:rFonts w:ascii="Cambria" w:hAnsi="Cambria" w:cs="Arial"/>
          <w:b/>
          <w:color w:val="000000"/>
          <w:lang w:val="sr-Cyrl-BA"/>
        </w:rPr>
      </w:pPr>
      <w:r w:rsidRPr="00DA56B3">
        <w:rPr>
          <w:rFonts w:ascii="Cambria" w:hAnsi="Cambria" w:cs="Arial"/>
          <w:b/>
          <w:color w:val="000000"/>
          <w:lang w:val="sr-Cyrl-BA"/>
        </w:rPr>
        <w:t>НАПОМЕНА: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  <w:r>
        <w:rPr>
          <w:rFonts w:ascii="Cambria" w:hAnsi="Cambria" w:cs="Arial"/>
          <w:color w:val="000000"/>
          <w:lang w:val="sr-Cyrl-BA"/>
        </w:rPr>
        <w:t>Не може</w:t>
      </w:r>
      <w:r w:rsidRPr="00DA56B3">
        <w:rPr>
          <w:rFonts w:ascii="Cambria" w:hAnsi="Cambria" w:cs="Arial"/>
          <w:color w:val="000000"/>
          <w:lang w:val="sr-Cyrl-BA"/>
        </w:rPr>
        <w:t xml:space="preserve"> с</w:t>
      </w:r>
      <w:r>
        <w:rPr>
          <w:rFonts w:ascii="Cambria" w:hAnsi="Cambria" w:cs="Arial"/>
          <w:color w:val="000000"/>
          <w:lang w:val="sr-Cyrl-BA"/>
        </w:rPr>
        <w:t>е бирати исти предмет у 7. и 8.</w:t>
      </w:r>
      <w:r w:rsidRPr="00DA56B3">
        <w:rPr>
          <w:rFonts w:ascii="Cambria" w:hAnsi="Cambria" w:cs="Arial"/>
          <w:color w:val="000000"/>
          <w:lang w:val="sr-Cyrl-BA"/>
        </w:rPr>
        <w:t xml:space="preserve"> семестру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9B725B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9B725B" w:rsidRDefault="003B3939" w:rsidP="003B3939">
      <w:pPr>
        <w:spacing w:after="0" w:line="240" w:lineRule="auto"/>
        <w:rPr>
          <w:rFonts w:ascii="Cambria" w:hAnsi="Cambria" w:cs="Arial"/>
          <w:b/>
          <w:color w:val="000000"/>
          <w:shd w:val="clear" w:color="auto" w:fill="FFFFFF"/>
        </w:rPr>
      </w:pPr>
      <w:r w:rsidRPr="009B725B">
        <w:rPr>
          <w:rFonts w:ascii="Cambria" w:hAnsi="Cambria" w:cs="Arial"/>
          <w:b/>
          <w:color w:val="000000"/>
          <w:shd w:val="clear" w:color="auto" w:fill="FFFFFF"/>
        </w:rPr>
        <w:object w:dxaOrig="225" w:dyaOrig="225">
          <v:shape id="_x0000_i1254" type="#_x0000_t75" style="width:198.75pt;height:18pt" o:ole="">
            <v:imagedata r:id="rId7" o:title=""/>
          </v:shape>
          <w:control r:id="rId55" w:name="DefaultOcxName13" w:shapeid="_x0000_i1254"/>
        </w:objec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9B725B" w:rsidRDefault="00CD1779" w:rsidP="000916F1">
      <w:pPr>
        <w:rPr>
          <w:b/>
        </w:rPr>
      </w:pPr>
    </w:p>
    <w:sectPr w:rsidR="00CD1779" w:rsidRPr="009B725B" w:rsidSect="002C1708">
      <w:footerReference w:type="default" r:id="rId56"/>
      <w:headerReference w:type="first" r:id="rId57"/>
      <w:footerReference w:type="first" r:id="rId58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5B" w:rsidRDefault="009B725B" w:rsidP="005E76E9">
      <w:pPr>
        <w:spacing w:after="0" w:line="240" w:lineRule="auto"/>
      </w:pPr>
      <w:r>
        <w:separator/>
      </w:r>
    </w:p>
  </w:endnote>
  <w:endnote w:type="continuationSeparator" w:id="0">
    <w:p w:rsidR="009B725B" w:rsidRDefault="009B725B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5B" w:rsidRDefault="009B725B" w:rsidP="003E40CC">
    <w:pPr>
      <w:pStyle w:val="Footer"/>
    </w:pPr>
    <w:r>
      <w:rPr>
        <w:noProof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5B" w:rsidRDefault="009B725B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5B" w:rsidRDefault="009B725B" w:rsidP="005E76E9">
      <w:pPr>
        <w:spacing w:after="0" w:line="240" w:lineRule="auto"/>
      </w:pPr>
      <w:r>
        <w:separator/>
      </w:r>
    </w:p>
  </w:footnote>
  <w:footnote w:type="continuationSeparator" w:id="0">
    <w:p w:rsidR="009B725B" w:rsidRDefault="009B725B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5B" w:rsidRDefault="009B725B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25B" w:rsidRDefault="009B725B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9B725B" w:rsidRDefault="009B725B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73BD1"/>
    <w:rsid w:val="000916F1"/>
    <w:rsid w:val="00094FD1"/>
    <w:rsid w:val="000A251D"/>
    <w:rsid w:val="000C7F39"/>
    <w:rsid w:val="000D577E"/>
    <w:rsid w:val="000F0DB5"/>
    <w:rsid w:val="000F50B1"/>
    <w:rsid w:val="000F616A"/>
    <w:rsid w:val="0016311B"/>
    <w:rsid w:val="001824D3"/>
    <w:rsid w:val="001C1142"/>
    <w:rsid w:val="00204A92"/>
    <w:rsid w:val="002B530A"/>
    <w:rsid w:val="002B6AB7"/>
    <w:rsid w:val="002C1708"/>
    <w:rsid w:val="00341425"/>
    <w:rsid w:val="0035229B"/>
    <w:rsid w:val="003935A2"/>
    <w:rsid w:val="0039788B"/>
    <w:rsid w:val="003B3939"/>
    <w:rsid w:val="003E40CC"/>
    <w:rsid w:val="003E731A"/>
    <w:rsid w:val="003F32E3"/>
    <w:rsid w:val="003F69C0"/>
    <w:rsid w:val="00406980"/>
    <w:rsid w:val="004605AF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351E4"/>
    <w:rsid w:val="006B2B97"/>
    <w:rsid w:val="00714DDE"/>
    <w:rsid w:val="00750825"/>
    <w:rsid w:val="00753B0B"/>
    <w:rsid w:val="00777353"/>
    <w:rsid w:val="0079589C"/>
    <w:rsid w:val="007F4636"/>
    <w:rsid w:val="00826B40"/>
    <w:rsid w:val="00827BB6"/>
    <w:rsid w:val="008639D8"/>
    <w:rsid w:val="0087604C"/>
    <w:rsid w:val="008A3F7A"/>
    <w:rsid w:val="008A41A5"/>
    <w:rsid w:val="008C1C2C"/>
    <w:rsid w:val="008C2B7A"/>
    <w:rsid w:val="008E7DDF"/>
    <w:rsid w:val="008F69DB"/>
    <w:rsid w:val="00952B62"/>
    <w:rsid w:val="009561C1"/>
    <w:rsid w:val="009966E3"/>
    <w:rsid w:val="009B6CE7"/>
    <w:rsid w:val="009B725B"/>
    <w:rsid w:val="009D3697"/>
    <w:rsid w:val="009E6BE9"/>
    <w:rsid w:val="00AA7091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85593"/>
    <w:rsid w:val="00CD06B3"/>
    <w:rsid w:val="00CD1779"/>
    <w:rsid w:val="00CF7350"/>
    <w:rsid w:val="00DA56B3"/>
    <w:rsid w:val="00DB09D8"/>
    <w:rsid w:val="00DD64B6"/>
    <w:rsid w:val="00E0334C"/>
    <w:rsid w:val="00E31302"/>
    <w:rsid w:val="00E32A13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667D1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CE05075-F151-4DD1-BFAF-FBEEE2A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B3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7C925-F104-45DF-8BA7-70FB7E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237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15</cp:revision>
  <cp:lastPrinted>2020-10-20T06:06:00Z</cp:lastPrinted>
  <dcterms:created xsi:type="dcterms:W3CDTF">2018-09-06T12:00:00Z</dcterms:created>
  <dcterms:modified xsi:type="dcterms:W3CDTF">2020-10-20T08:31:00Z</dcterms:modified>
</cp:coreProperties>
</file>