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7ED" w:rsidRDefault="001E77ED" w:rsidP="00367976">
      <w:pPr>
        <w:rPr>
          <w:lang w:val="sr-Cyrl-BA"/>
        </w:rPr>
      </w:pPr>
    </w:p>
    <w:p w:rsidR="001F03D5" w:rsidRDefault="001F03D5" w:rsidP="00367976">
      <w:pPr>
        <w:rPr>
          <w:lang w:val="sr-Cyrl-BA"/>
        </w:rPr>
      </w:pPr>
    </w:p>
    <w:p w:rsidR="00816151" w:rsidRPr="00816151" w:rsidRDefault="00816151" w:rsidP="00367976">
      <w:pPr>
        <w:rPr>
          <w:lang w:val="en-US"/>
        </w:rPr>
      </w:pPr>
    </w:p>
    <w:tbl>
      <w:tblPr>
        <w:tblStyle w:val="LightGrid-Accent6"/>
        <w:tblpPr w:leftFromText="180" w:rightFromText="180" w:vertAnchor="page" w:horzAnchor="margin" w:tblpY="4636"/>
        <w:tblW w:w="0" w:type="auto"/>
        <w:tblLook w:val="01E0"/>
      </w:tblPr>
      <w:tblGrid>
        <w:gridCol w:w="3710"/>
        <w:gridCol w:w="5351"/>
      </w:tblGrid>
      <w:tr w:rsidR="00816151" w:rsidRPr="00447541" w:rsidTr="00816151">
        <w:trPr>
          <w:cnfStyle w:val="100000000000"/>
        </w:trPr>
        <w:tc>
          <w:tcPr>
            <w:cnfStyle w:val="001000000000"/>
            <w:tcW w:w="3710" w:type="dxa"/>
            <w:vMerge w:val="restart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b w:val="0"/>
                <w:sz w:val="28"/>
                <w:szCs w:val="28"/>
                <w:lang w:val="sr-Cyrl-BA"/>
              </w:rPr>
            </w:pPr>
            <w:r w:rsidRPr="001F03D5">
              <w:rPr>
                <w:rFonts w:ascii="Cambria" w:hAnsi="Cambria" w:cstheme="minorHAnsi"/>
                <w:sz w:val="28"/>
                <w:szCs w:val="28"/>
                <w:lang w:val="sr-Cyrl-BA"/>
              </w:rPr>
              <w:t>ПРЕДМЕТИ</w:t>
            </w:r>
          </w:p>
        </w:tc>
        <w:tc>
          <w:tcPr>
            <w:cnfStyle w:val="000100000000"/>
            <w:tcW w:w="5351" w:type="dxa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ВРИЈЕМЕ ОДРЖАВАЊА ПРИПРЕМНЕ НАСТАВЕ</w:t>
            </w:r>
          </w:p>
        </w:tc>
      </w:tr>
      <w:tr w:rsidR="00816151" w:rsidRPr="00447541" w:rsidTr="00816151">
        <w:trPr>
          <w:cnfStyle w:val="000000100000"/>
        </w:trPr>
        <w:tc>
          <w:tcPr>
            <w:cnfStyle w:val="001000000000"/>
            <w:tcW w:w="3710" w:type="dxa"/>
            <w:vMerge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cnfStyle w:val="000100000000"/>
            <w:tcW w:w="5351" w:type="dxa"/>
          </w:tcPr>
          <w:p w:rsidR="00816151" w:rsidRPr="001F03D5" w:rsidRDefault="009825A3" w:rsidP="00AC1656">
            <w:pPr>
              <w:jc w:val="center"/>
              <w:rPr>
                <w:rFonts w:ascii="Cambria" w:hAnsi="Cambria" w:cstheme="minorHAnsi"/>
                <w:b w:val="0"/>
                <w:sz w:val="24"/>
                <w:szCs w:val="24"/>
              </w:rPr>
            </w:pPr>
            <w:r>
              <w:rPr>
                <w:rFonts w:ascii="Cambria" w:hAnsi="Cambria" w:cstheme="minorHAnsi"/>
                <w:sz w:val="24"/>
                <w:szCs w:val="24"/>
                <w:lang w:val="sr-Cyrl-BA"/>
              </w:rPr>
              <w:t>СРИЈЕДА</w:t>
            </w:r>
            <w:r w:rsidR="00816151" w:rsidRPr="001F03D5">
              <w:rPr>
                <w:rFonts w:ascii="Cambria" w:hAnsi="Cambria" w:cstheme="minorHAnsi"/>
                <w:sz w:val="24"/>
                <w:szCs w:val="24"/>
              </w:rPr>
              <w:t xml:space="preserve">, </w:t>
            </w:r>
            <w:r w:rsidR="008C6106">
              <w:rPr>
                <w:rFonts w:ascii="Cambria" w:hAnsi="Cambria" w:cstheme="minorHAnsi"/>
                <w:sz w:val="24"/>
                <w:szCs w:val="24"/>
                <w:lang w:val="bs-Cyrl-BA"/>
              </w:rPr>
              <w:t>27</w:t>
            </w:r>
            <w:r w:rsidR="00816151" w:rsidRPr="001F03D5">
              <w:rPr>
                <w:rFonts w:ascii="Cambria" w:hAnsi="Cambria" w:cstheme="minorHAnsi"/>
                <w:sz w:val="24"/>
                <w:szCs w:val="24"/>
              </w:rPr>
              <w:t>.06.201</w:t>
            </w:r>
            <w:r w:rsidR="00AC1656">
              <w:rPr>
                <w:rFonts w:ascii="Cambria" w:hAnsi="Cambria" w:cstheme="minorHAnsi"/>
                <w:sz w:val="24"/>
                <w:szCs w:val="24"/>
                <w:lang w:val="en-US"/>
              </w:rPr>
              <w:t>8</w:t>
            </w:r>
            <w:bookmarkStart w:id="0" w:name="_GoBack"/>
            <w:bookmarkEnd w:id="0"/>
            <w:r w:rsidR="00816151" w:rsidRPr="001F03D5">
              <w:rPr>
                <w:rFonts w:ascii="Cambria" w:hAnsi="Cambria" w:cstheme="minorHAnsi"/>
                <w:sz w:val="24"/>
                <w:szCs w:val="24"/>
              </w:rPr>
              <w:t>.</w:t>
            </w:r>
          </w:p>
        </w:tc>
      </w:tr>
      <w:tr w:rsidR="00816151" w:rsidRPr="00447541" w:rsidTr="00816151">
        <w:trPr>
          <w:cnfStyle w:val="000000010000"/>
        </w:trPr>
        <w:tc>
          <w:tcPr>
            <w:cnfStyle w:val="001000000000"/>
            <w:tcW w:w="3710" w:type="dxa"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cnfStyle w:val="000100000000"/>
            <w:tcW w:w="5351" w:type="dxa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b w:val="0"/>
                <w:sz w:val="24"/>
                <w:szCs w:val="24"/>
                <w:lang w:val="sr-Cyrl-BA"/>
              </w:rPr>
            </w:pPr>
            <w:r>
              <w:rPr>
                <w:rFonts w:ascii="Cambria" w:hAnsi="Cambria" w:cstheme="minorHAnsi"/>
                <w:b w:val="0"/>
                <w:sz w:val="24"/>
                <w:szCs w:val="24"/>
                <w:lang w:val="sr-Cyrl-BA"/>
              </w:rPr>
              <w:t>АМФИТЕАТАР</w:t>
            </w:r>
          </w:p>
        </w:tc>
      </w:tr>
      <w:tr w:rsidR="00816151" w:rsidRPr="00447541" w:rsidTr="00816151">
        <w:trPr>
          <w:cnfStyle w:val="000000100000"/>
        </w:trPr>
        <w:tc>
          <w:tcPr>
            <w:cnfStyle w:val="001000000000"/>
            <w:tcW w:w="3710" w:type="dxa"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 xml:space="preserve">СТАТИСТИКА  </w:t>
            </w:r>
            <w:r w:rsidRPr="001F03D5">
              <w:rPr>
                <w:rFonts w:ascii="Cambria" w:hAnsi="Cambria" w:cstheme="minorHAnsi"/>
                <w:sz w:val="24"/>
                <w:szCs w:val="24"/>
              </w:rPr>
              <w:t xml:space="preserve">   </w:t>
            </w: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(2 часа)</w:t>
            </w:r>
          </w:p>
        </w:tc>
        <w:tc>
          <w:tcPr>
            <w:cnfStyle w:val="000100000000"/>
            <w:tcW w:w="5351" w:type="dxa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9:00 – 10:30</w:t>
            </w:r>
          </w:p>
        </w:tc>
      </w:tr>
      <w:tr w:rsidR="00816151" w:rsidRPr="00447541" w:rsidTr="00816151">
        <w:trPr>
          <w:cnfStyle w:val="000000010000"/>
        </w:trPr>
        <w:tc>
          <w:tcPr>
            <w:cnfStyle w:val="001000000000"/>
            <w:tcW w:w="3710" w:type="dxa"/>
            <w:shd w:val="clear" w:color="auto" w:fill="FDE9D9" w:themeFill="accent6" w:themeFillTint="33"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МАТЕМАТИКА  (1 час)</w:t>
            </w:r>
          </w:p>
        </w:tc>
        <w:tc>
          <w:tcPr>
            <w:cnfStyle w:val="000100000000"/>
            <w:tcW w:w="5351" w:type="dxa"/>
            <w:shd w:val="clear" w:color="auto" w:fill="FDE9D9" w:themeFill="accent6" w:themeFillTint="33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10:45 – 11:30</w:t>
            </w:r>
          </w:p>
        </w:tc>
      </w:tr>
      <w:tr w:rsidR="00816151" w:rsidRPr="00447541" w:rsidTr="00816151">
        <w:trPr>
          <w:cnfStyle w:val="000000100000"/>
        </w:trPr>
        <w:tc>
          <w:tcPr>
            <w:cnfStyle w:val="001000000000"/>
            <w:tcW w:w="3710" w:type="dxa"/>
            <w:shd w:val="clear" w:color="auto" w:fill="FDE9D9" w:themeFill="accent6" w:themeFillTint="33"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МАТЕМАТИКА  (2 часа)</w:t>
            </w:r>
          </w:p>
        </w:tc>
        <w:tc>
          <w:tcPr>
            <w:cnfStyle w:val="000100000000"/>
            <w:tcW w:w="5351" w:type="dxa"/>
            <w:shd w:val="clear" w:color="auto" w:fill="FDE9D9" w:themeFill="accent6" w:themeFillTint="33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12:00 – 13:30</w:t>
            </w:r>
          </w:p>
        </w:tc>
      </w:tr>
      <w:tr w:rsidR="00816151" w:rsidRPr="00447541" w:rsidTr="00816151">
        <w:trPr>
          <w:cnfStyle w:val="000000010000"/>
        </w:trPr>
        <w:tc>
          <w:tcPr>
            <w:cnfStyle w:val="001000000000"/>
            <w:tcW w:w="3710" w:type="dxa"/>
            <w:shd w:val="clear" w:color="auto" w:fill="FDE9D9" w:themeFill="accent6" w:themeFillTint="33"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ОПШТИ ДИО</w:t>
            </w:r>
            <w:r w:rsidRPr="001F03D5">
              <w:rPr>
                <w:rFonts w:ascii="Cambria" w:hAnsi="Cambria" w:cstheme="minorHAnsi"/>
                <w:sz w:val="24"/>
                <w:szCs w:val="24"/>
              </w:rPr>
              <w:t xml:space="preserve">     </w:t>
            </w:r>
            <w:r w:rsidRPr="001F03D5">
              <w:rPr>
                <w:rFonts w:ascii="Cambria" w:hAnsi="Cambria" w:cs="Calibri"/>
                <w:sz w:val="24"/>
                <w:szCs w:val="24"/>
                <w:lang w:val="sr-Cyrl-BA"/>
              </w:rPr>
              <w:t>(2 часа)</w:t>
            </w:r>
          </w:p>
        </w:tc>
        <w:tc>
          <w:tcPr>
            <w:cnfStyle w:val="000100000000"/>
            <w:tcW w:w="5351" w:type="dxa"/>
            <w:shd w:val="clear" w:color="auto" w:fill="FDE9D9" w:themeFill="accent6" w:themeFillTint="33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1</w:t>
            </w:r>
            <w:r w:rsidRPr="001F03D5">
              <w:rPr>
                <w:rFonts w:ascii="Cambria" w:hAnsi="Cambria" w:cstheme="minorHAnsi"/>
                <w:sz w:val="24"/>
                <w:szCs w:val="24"/>
              </w:rPr>
              <w:t>4</w:t>
            </w: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>:</w:t>
            </w:r>
            <w:r w:rsidRPr="001F03D5">
              <w:rPr>
                <w:rFonts w:ascii="Cambria" w:hAnsi="Cambria" w:cstheme="minorHAnsi"/>
                <w:sz w:val="24"/>
                <w:szCs w:val="24"/>
              </w:rPr>
              <w:t>00</w:t>
            </w:r>
            <w:r w:rsidRPr="001F03D5">
              <w:rPr>
                <w:rFonts w:ascii="Cambria" w:hAnsi="Cambria" w:cstheme="minorHAnsi"/>
                <w:sz w:val="24"/>
                <w:szCs w:val="24"/>
                <w:lang w:val="sr-Cyrl-BA"/>
              </w:rPr>
              <w:t xml:space="preserve"> – 15:</w:t>
            </w:r>
            <w:r w:rsidRPr="001F03D5">
              <w:rPr>
                <w:rFonts w:ascii="Cambria" w:hAnsi="Cambria" w:cstheme="minorHAnsi"/>
                <w:sz w:val="24"/>
                <w:szCs w:val="24"/>
              </w:rPr>
              <w:t>30</w:t>
            </w:r>
          </w:p>
        </w:tc>
      </w:tr>
      <w:tr w:rsidR="00816151" w:rsidRPr="00447541" w:rsidTr="00816151">
        <w:trPr>
          <w:cnfStyle w:val="010000000000"/>
        </w:trPr>
        <w:tc>
          <w:tcPr>
            <w:cnfStyle w:val="001000000000"/>
            <w:tcW w:w="3710" w:type="dxa"/>
          </w:tcPr>
          <w:p w:rsidR="00816151" w:rsidRPr="001F03D5" w:rsidRDefault="00816151" w:rsidP="00816151">
            <w:pPr>
              <w:jc w:val="both"/>
              <w:rPr>
                <w:rFonts w:ascii="Cambria" w:hAnsi="Cambria" w:cstheme="minorHAnsi"/>
                <w:sz w:val="24"/>
                <w:szCs w:val="24"/>
              </w:rPr>
            </w:pPr>
          </w:p>
        </w:tc>
        <w:tc>
          <w:tcPr>
            <w:cnfStyle w:val="000100000000"/>
            <w:tcW w:w="5351" w:type="dxa"/>
          </w:tcPr>
          <w:p w:rsidR="00816151" w:rsidRPr="001F03D5" w:rsidRDefault="00816151" w:rsidP="00816151">
            <w:pPr>
              <w:jc w:val="center"/>
              <w:rPr>
                <w:rFonts w:ascii="Cambria" w:hAnsi="Cambria" w:cstheme="minorHAnsi"/>
                <w:sz w:val="24"/>
                <w:szCs w:val="24"/>
                <w:lang w:val="sr-Cyrl-BA"/>
              </w:rPr>
            </w:pPr>
          </w:p>
        </w:tc>
      </w:tr>
    </w:tbl>
    <w:p w:rsidR="001F03D5" w:rsidRPr="001F03D5" w:rsidRDefault="001F03D5" w:rsidP="00367976">
      <w:pPr>
        <w:rPr>
          <w:lang w:val="sr-Cyrl-BA"/>
        </w:rPr>
      </w:pPr>
    </w:p>
    <w:sectPr w:rsidR="001F03D5" w:rsidRPr="001F03D5" w:rsidSect="00662641">
      <w:footerReference w:type="default" r:id="rId7"/>
      <w:headerReference w:type="first" r:id="rId8"/>
      <w:footerReference w:type="first" r:id="rId9"/>
      <w:pgSz w:w="11907" w:h="16839" w:code="9"/>
      <w:pgMar w:top="1701" w:right="1531" w:bottom="1418" w:left="1531" w:header="709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45" w:rsidRDefault="00C56345">
      <w:r>
        <w:separator/>
      </w:r>
    </w:p>
  </w:endnote>
  <w:endnote w:type="continuationSeparator" w:id="0">
    <w:p w:rsidR="00C56345" w:rsidRDefault="00C56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360"/>
      <w:gridCol w:w="4361"/>
    </w:tblGrid>
    <w:tr w:rsidR="00662641" w:rsidRPr="00BA512F" w:rsidTr="00B47F9F">
      <w:tc>
        <w:tcPr>
          <w:tcW w:w="4360" w:type="dxa"/>
          <w:tcMar>
            <w:top w:w="57" w:type="dxa"/>
            <w:left w:w="28" w:type="dxa"/>
          </w:tcMar>
        </w:tcPr>
        <w:p w:rsidR="00662641" w:rsidRPr="00BA512F" w:rsidRDefault="00662641" w:rsidP="00B47F9F">
          <w:pPr>
            <w:pStyle w:val="Footer"/>
            <w:spacing w:after="0" w:line="288" w:lineRule="auto"/>
            <w:jc w:val="right"/>
            <w:rPr>
              <w:sz w:val="18"/>
              <w:szCs w:val="18"/>
              <w:lang w:bidi="sr-Latn-CS"/>
            </w:rPr>
          </w:pPr>
          <w:r w:rsidRPr="00BA512F">
            <w:rPr>
              <w:sz w:val="18"/>
              <w:szCs w:val="18"/>
              <w:lang w:bidi="sr-Latn-CS"/>
            </w:rPr>
            <w:t>М</w:t>
          </w:r>
          <w:r>
            <w:rPr>
              <w:sz w:val="18"/>
              <w:szCs w:val="18"/>
              <w:lang w:bidi="sr-Latn-CS"/>
            </w:rPr>
            <w:t xml:space="preserve">ајке Југовића 4, </w:t>
          </w:r>
          <w:r w:rsidRPr="00BA512F">
            <w:rPr>
              <w:sz w:val="18"/>
              <w:szCs w:val="18"/>
              <w:lang w:bidi="sr-Latn-CS"/>
            </w:rPr>
            <w:t>78000 Бања Лука, Република Српска</w:t>
          </w:r>
        </w:p>
        <w:p w:rsidR="00662641" w:rsidRPr="00BA512F" w:rsidRDefault="00662641" w:rsidP="00B47F9F">
          <w:pPr>
            <w:pStyle w:val="Footer"/>
            <w:spacing w:after="0" w:line="288" w:lineRule="auto"/>
            <w:jc w:val="right"/>
            <w:rPr>
              <w:sz w:val="18"/>
              <w:szCs w:val="18"/>
              <w:lang w:bidi="sr-Latn-CS"/>
            </w:rPr>
          </w:pPr>
          <w:r w:rsidRPr="00BA512F">
            <w:rPr>
              <w:sz w:val="18"/>
              <w:szCs w:val="18"/>
              <w:lang w:bidi="sr-Latn-CS"/>
            </w:rPr>
            <w:t>Тел: +387 (0) 51 430 010, Факс: +387 (0) 51 430 053</w:t>
          </w:r>
        </w:p>
        <w:p w:rsidR="00662641" w:rsidRDefault="00662641" w:rsidP="00B47F9F">
          <w:pPr>
            <w:pStyle w:val="Footer"/>
            <w:spacing w:after="0" w:line="288" w:lineRule="auto"/>
            <w:jc w:val="right"/>
            <w:rPr>
              <w:lang w:bidi="sr-Latn-CS"/>
            </w:rPr>
          </w:pPr>
          <w:r w:rsidRPr="00BA512F">
            <w:rPr>
              <w:sz w:val="18"/>
              <w:szCs w:val="18"/>
              <w:lang w:bidi="sr-Latn-CS"/>
            </w:rPr>
            <w:t>Е-пошта: kontakt@efbl.org, Web: www.ef.unibl.org</w:t>
          </w:r>
        </w:p>
      </w:tc>
      <w:tc>
        <w:tcPr>
          <w:tcW w:w="4361" w:type="dxa"/>
          <w:tcMar>
            <w:top w:w="57" w:type="dxa"/>
            <w:right w:w="28" w:type="dxa"/>
          </w:tcMar>
        </w:tcPr>
        <w:p w:rsidR="00662641" w:rsidRPr="00BA512F" w:rsidRDefault="00662641" w:rsidP="00B47F9F">
          <w:pPr>
            <w:pStyle w:val="Footer"/>
            <w:spacing w:after="0" w:line="288" w:lineRule="auto"/>
            <w:jc w:val="both"/>
            <w:rPr>
              <w:sz w:val="18"/>
              <w:szCs w:val="18"/>
              <w:lang w:bidi="sr-Latn-CS"/>
            </w:rPr>
          </w:pPr>
          <w:r>
            <w:rPr>
              <w:sz w:val="18"/>
              <w:szCs w:val="18"/>
              <w:lang w:bidi="sr-Latn-CS"/>
            </w:rPr>
            <w:t xml:space="preserve">Majke Jugovića 4, </w:t>
          </w:r>
          <w:r w:rsidRPr="00BA512F">
            <w:rPr>
              <w:sz w:val="18"/>
              <w:szCs w:val="18"/>
              <w:lang w:bidi="sr-Latn-CS"/>
            </w:rPr>
            <w:t xml:space="preserve">78000 </w:t>
          </w:r>
          <w:r>
            <w:rPr>
              <w:sz w:val="18"/>
              <w:szCs w:val="18"/>
              <w:lang w:bidi="sr-Latn-CS"/>
            </w:rPr>
            <w:t>Banja Luka</w:t>
          </w:r>
          <w:r w:rsidRPr="00BA512F">
            <w:rPr>
              <w:sz w:val="18"/>
              <w:szCs w:val="18"/>
              <w:lang w:bidi="sr-Latn-CS"/>
            </w:rPr>
            <w:t xml:space="preserve">, </w:t>
          </w:r>
          <w:r>
            <w:rPr>
              <w:sz w:val="18"/>
              <w:szCs w:val="18"/>
              <w:lang w:bidi="sr-Latn-CS"/>
            </w:rPr>
            <w:t>Republic of Srpska</w:t>
          </w:r>
        </w:p>
        <w:p w:rsidR="00662641" w:rsidRPr="00BA512F" w:rsidRDefault="00662641" w:rsidP="00B47F9F">
          <w:pPr>
            <w:pStyle w:val="Footer"/>
            <w:spacing w:after="0" w:line="288" w:lineRule="auto"/>
            <w:jc w:val="both"/>
            <w:rPr>
              <w:sz w:val="18"/>
              <w:szCs w:val="18"/>
              <w:lang w:bidi="sr-Latn-CS"/>
            </w:rPr>
          </w:pPr>
          <w:r>
            <w:rPr>
              <w:sz w:val="18"/>
              <w:szCs w:val="18"/>
              <w:lang w:bidi="sr-Latn-CS"/>
            </w:rPr>
            <w:t>Phone</w:t>
          </w:r>
          <w:r w:rsidRPr="00BA512F">
            <w:rPr>
              <w:sz w:val="18"/>
              <w:szCs w:val="18"/>
              <w:lang w:bidi="sr-Latn-CS"/>
            </w:rPr>
            <w:t>: +</w:t>
          </w:r>
          <w:r>
            <w:rPr>
              <w:sz w:val="18"/>
              <w:szCs w:val="18"/>
              <w:lang w:bidi="sr-Latn-CS"/>
            </w:rPr>
            <w:t>387 (0) 51 430 010, Fax</w:t>
          </w:r>
          <w:r w:rsidRPr="00BA512F">
            <w:rPr>
              <w:sz w:val="18"/>
              <w:szCs w:val="18"/>
              <w:lang w:bidi="sr-Latn-CS"/>
            </w:rPr>
            <w:t>: +387 (0) 51 430 053</w:t>
          </w:r>
        </w:p>
        <w:p w:rsidR="00662641" w:rsidRPr="00BA512F" w:rsidRDefault="00662641" w:rsidP="00B47F9F">
          <w:pPr>
            <w:pStyle w:val="Footer"/>
            <w:spacing w:after="0" w:line="288" w:lineRule="auto"/>
            <w:jc w:val="both"/>
            <w:rPr>
              <w:sz w:val="18"/>
              <w:szCs w:val="18"/>
              <w:lang w:bidi="sr-Latn-CS"/>
            </w:rPr>
          </w:pPr>
          <w:r>
            <w:rPr>
              <w:sz w:val="18"/>
              <w:szCs w:val="18"/>
              <w:lang w:bidi="sr-Latn-CS"/>
            </w:rPr>
            <w:t>E-mail</w:t>
          </w:r>
          <w:r w:rsidRPr="00BA512F">
            <w:rPr>
              <w:sz w:val="18"/>
              <w:szCs w:val="18"/>
              <w:lang w:bidi="sr-Latn-CS"/>
            </w:rPr>
            <w:t>: kontakt@efbl.org, Web: www.ef.unibl.org</w:t>
          </w:r>
        </w:p>
      </w:tc>
    </w:tr>
  </w:tbl>
  <w:p w:rsidR="001E77ED" w:rsidRPr="00367976" w:rsidRDefault="001E77ED" w:rsidP="00367976">
    <w:pPr>
      <w:pStyle w:val="Footer"/>
      <w:spacing w:after="0" w:line="240" w:lineRule="auto"/>
      <w:rPr>
        <w:sz w:val="12"/>
        <w:szCs w:val="12"/>
        <w:lang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512F" w:rsidRPr="00367976" w:rsidRDefault="00BA512F" w:rsidP="00367976">
    <w:pPr>
      <w:pStyle w:val="Footer"/>
      <w:tabs>
        <w:tab w:val="clear" w:pos="4320"/>
      </w:tabs>
      <w:spacing w:after="0" w:line="240" w:lineRule="auto"/>
      <w:rPr>
        <w:sz w:val="12"/>
        <w:szCs w:val="12"/>
        <w:lang w:bidi="sr-Latn-C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45" w:rsidRDefault="00C56345">
      <w:r>
        <w:separator/>
      </w:r>
    </w:p>
  </w:footnote>
  <w:footnote w:type="continuationSeparator" w:id="0">
    <w:p w:rsidR="00C56345" w:rsidRDefault="00C563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77ED" w:rsidRDefault="001E77ED" w:rsidP="00D039D5">
    <w:pPr>
      <w:pStyle w:val="Header"/>
      <w:spacing w:after="360" w:line="269" w:lineRule="auto"/>
      <w:rPr>
        <w:noProof/>
        <w:lang w:val="en-US" w:eastAsia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5122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039D5"/>
    <w:rsid w:val="0002568A"/>
    <w:rsid w:val="001968F1"/>
    <w:rsid w:val="001E77ED"/>
    <w:rsid w:val="001F03D5"/>
    <w:rsid w:val="00367976"/>
    <w:rsid w:val="003E418A"/>
    <w:rsid w:val="00482D7C"/>
    <w:rsid w:val="00592746"/>
    <w:rsid w:val="00602082"/>
    <w:rsid w:val="00662641"/>
    <w:rsid w:val="00742FC6"/>
    <w:rsid w:val="00816151"/>
    <w:rsid w:val="008227DC"/>
    <w:rsid w:val="008C6106"/>
    <w:rsid w:val="008D0BBC"/>
    <w:rsid w:val="008D2C14"/>
    <w:rsid w:val="00913635"/>
    <w:rsid w:val="009825A3"/>
    <w:rsid w:val="00AB34A4"/>
    <w:rsid w:val="00AC1656"/>
    <w:rsid w:val="00AD5E24"/>
    <w:rsid w:val="00BA512F"/>
    <w:rsid w:val="00C56345"/>
    <w:rsid w:val="00D039D5"/>
    <w:rsid w:val="00D11C8A"/>
    <w:rsid w:val="00E457B4"/>
    <w:rsid w:val="00EB1135"/>
    <w:rsid w:val="00F936D3"/>
    <w:rsid w:val="00FD6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fc0,#f90,#66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8A"/>
    <w:pPr>
      <w:spacing w:after="180" w:line="268" w:lineRule="auto"/>
    </w:pPr>
    <w:rPr>
      <w:rFonts w:eastAsia="Times New Roman"/>
      <w:color w:val="000000"/>
      <w:kern w:val="28"/>
      <w:lang w:val="sr-Latn-CS" w:eastAsia="sr-Latn-CS"/>
    </w:rPr>
  </w:style>
  <w:style w:type="paragraph" w:styleId="Heading1">
    <w:name w:val="heading 1"/>
    <w:basedOn w:val="Normal"/>
    <w:next w:val="Normal"/>
    <w:qFormat/>
    <w:rsid w:val="0002568A"/>
    <w:pPr>
      <w:jc w:val="center"/>
      <w:outlineLvl w:val="0"/>
    </w:pPr>
    <w:rPr>
      <w:rFonts w:ascii="Arial" w:eastAsia="SimSun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02568A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568A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02568A"/>
    <w:pPr>
      <w:keepNext/>
      <w:spacing w:before="240" w:after="60"/>
      <w:outlineLvl w:val="3"/>
    </w:pPr>
    <w:rPr>
      <w:rFonts w:eastAsia="SimSu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2568A"/>
    <w:pPr>
      <w:tabs>
        <w:tab w:val="center" w:pos="4320"/>
        <w:tab w:val="right" w:pos="8640"/>
      </w:tabs>
    </w:pPr>
    <w:rPr>
      <w:color w:val="auto"/>
    </w:rPr>
  </w:style>
  <w:style w:type="paragraph" w:styleId="Footer">
    <w:name w:val="footer"/>
    <w:basedOn w:val="Normal"/>
    <w:rsid w:val="0002568A"/>
    <w:pPr>
      <w:tabs>
        <w:tab w:val="center" w:pos="4320"/>
        <w:tab w:val="right" w:pos="8640"/>
      </w:tabs>
    </w:pPr>
    <w:rPr>
      <w:color w:val="auto"/>
    </w:rPr>
  </w:style>
  <w:style w:type="paragraph" w:styleId="Closing">
    <w:name w:val="Closing"/>
    <w:basedOn w:val="Normal"/>
    <w:rsid w:val="0002568A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02568A"/>
    <w:pPr>
      <w:spacing w:after="0" w:line="240" w:lineRule="auto"/>
    </w:pPr>
    <w:rPr>
      <w:color w:val="auto"/>
      <w:kern w:val="0"/>
      <w:sz w:val="24"/>
      <w:szCs w:val="24"/>
    </w:rPr>
  </w:style>
  <w:style w:type="paragraph" w:styleId="BodyText">
    <w:name w:val="Body Text"/>
    <w:basedOn w:val="Normal"/>
    <w:rsid w:val="0002568A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02568A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02568A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dress">
    <w:name w:val="Address"/>
    <w:rsid w:val="0002568A"/>
    <w:pPr>
      <w:spacing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sr-Latn-CS" w:eastAsia="sr-Latn-CS" w:bidi="sr-Latn-CS"/>
    </w:rPr>
  </w:style>
  <w:style w:type="paragraph" w:customStyle="1" w:styleId="ccEnclosure">
    <w:name w:val="cc:/Enclosure"/>
    <w:basedOn w:val="Normal"/>
    <w:rsid w:val="0002568A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sr-Latn-CS"/>
    </w:rPr>
  </w:style>
  <w:style w:type="paragraph" w:customStyle="1" w:styleId="RecipientAddress">
    <w:name w:val="Recipient Address"/>
    <w:basedOn w:val="Normal"/>
    <w:rsid w:val="0002568A"/>
    <w:pPr>
      <w:spacing w:after="0" w:line="240" w:lineRule="auto"/>
    </w:pPr>
    <w:rPr>
      <w:color w:val="auto"/>
      <w:kern w:val="0"/>
      <w:sz w:val="24"/>
      <w:szCs w:val="24"/>
      <w:lang w:bidi="sr-Latn-CS"/>
    </w:rPr>
  </w:style>
  <w:style w:type="paragraph" w:customStyle="1" w:styleId="JobTitle">
    <w:name w:val="Job Title"/>
    <w:next w:val="ccEnclosure"/>
    <w:rsid w:val="0002568A"/>
    <w:pPr>
      <w:spacing w:before="120" w:after="960"/>
    </w:pPr>
    <w:rPr>
      <w:rFonts w:eastAsia="Times New Roman"/>
      <w:sz w:val="24"/>
      <w:szCs w:val="24"/>
      <w:lang w:val="sr-Latn-CS" w:eastAsia="sr-Latn-CS" w:bidi="sr-Latn-CS"/>
    </w:rPr>
  </w:style>
  <w:style w:type="table" w:customStyle="1" w:styleId="a">
    <w:name w:val="Нормална табела"/>
    <w:semiHidden/>
    <w:rsid w:val="0002568A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5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35"/>
    <w:rPr>
      <w:rFonts w:ascii="Tahoma" w:eastAsia="Times New Roman" w:hAnsi="Tahoma" w:cs="Tahoma"/>
      <w:color w:val="000000"/>
      <w:kern w:val="28"/>
      <w:sz w:val="16"/>
      <w:szCs w:val="16"/>
      <w:lang w:val="sr-Latn-CS" w:eastAsia="sr-Latn-CS"/>
    </w:rPr>
  </w:style>
  <w:style w:type="table" w:styleId="LightGrid-Accent6">
    <w:name w:val="Light Grid Accent 6"/>
    <w:basedOn w:val="TableNormal"/>
    <w:uiPriority w:val="62"/>
    <w:rsid w:val="001F03D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80" w:line="268" w:lineRule="auto"/>
    </w:pPr>
    <w:rPr>
      <w:rFonts w:eastAsia="Times New Roman"/>
      <w:color w:val="000000"/>
      <w:kern w:val="28"/>
      <w:lang w:val="sr-Latn-CS" w:eastAsia="sr-Latn-CS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rFonts w:ascii="Arial" w:eastAsia="SimSun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eastAsia="SimSu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color w:val="aut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auto"/>
    </w:rPr>
  </w:style>
  <w:style w:type="paragraph" w:styleId="Closing">
    <w:name w:val="Closing"/>
    <w:basedOn w:val="Normal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pPr>
      <w:spacing w:after="0" w:line="240" w:lineRule="auto"/>
    </w:pPr>
    <w:rPr>
      <w:color w:val="auto"/>
      <w:kern w:val="0"/>
      <w:sz w:val="24"/>
      <w:szCs w:val="24"/>
    </w:rPr>
  </w:style>
  <w:style w:type="paragraph" w:styleId="BodyText">
    <w:name w:val="Body Text"/>
    <w:basedOn w:val="Normal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Address">
    <w:name w:val="Address"/>
    <w:pPr>
      <w:spacing w:line="268" w:lineRule="auto"/>
      <w:jc w:val="center"/>
    </w:pPr>
    <w:rPr>
      <w:rFonts w:ascii="Arial" w:eastAsia="Times New Roman" w:hAnsi="Arial" w:cs="Arial"/>
      <w:kern w:val="28"/>
      <w:sz w:val="16"/>
      <w:szCs w:val="16"/>
      <w:lang w:val="sr-Latn-CS" w:eastAsia="sr-Latn-CS" w:bidi="sr-Latn-CS"/>
    </w:rPr>
  </w:style>
  <w:style w:type="paragraph" w:customStyle="1" w:styleId="ccEnclosure">
    <w:name w:val="cc:/Enclosure"/>
    <w:basedOn w:val="Normal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  <w:lang w:bidi="sr-Latn-CS"/>
    </w:rPr>
  </w:style>
  <w:style w:type="paragraph" w:customStyle="1" w:styleId="RecipientAddress">
    <w:name w:val="Recipient Address"/>
    <w:basedOn w:val="Normal"/>
    <w:pPr>
      <w:spacing w:after="0" w:line="240" w:lineRule="auto"/>
    </w:pPr>
    <w:rPr>
      <w:color w:val="auto"/>
      <w:kern w:val="0"/>
      <w:sz w:val="24"/>
      <w:szCs w:val="24"/>
      <w:lang w:bidi="sr-Latn-CS"/>
    </w:rPr>
  </w:style>
  <w:style w:type="paragraph" w:customStyle="1" w:styleId="JobTitle">
    <w:name w:val="Job Title"/>
    <w:next w:val="ccEnclosure"/>
    <w:pPr>
      <w:spacing w:before="120" w:after="960"/>
    </w:pPr>
    <w:rPr>
      <w:rFonts w:eastAsia="Times New Roman"/>
      <w:sz w:val="24"/>
      <w:szCs w:val="24"/>
      <w:lang w:val="sr-Latn-CS" w:eastAsia="sr-Latn-CS" w:bidi="sr-Latn-CS"/>
    </w:rPr>
  </w:style>
  <w:style w:type="table" w:customStyle="1" w:styleId="a">
    <w:name w:val="Нормална табела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42FC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A5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3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35"/>
    <w:rPr>
      <w:rFonts w:ascii="Tahoma" w:eastAsia="Times New Roman" w:hAnsi="Tahoma" w:cs="Tahoma"/>
      <w:color w:val="000000"/>
      <w:kern w:val="28"/>
      <w:sz w:val="16"/>
      <w:szCs w:val="16"/>
      <w:lang w:val="sr-Latn-CS" w:eastAsia="sr-Latn-CS"/>
    </w:rPr>
  </w:style>
  <w:style w:type="table" w:styleId="LightGrid-Accent6">
    <w:name w:val="Light Grid Accent 6"/>
    <w:basedOn w:val="TableNormal"/>
    <w:uiPriority w:val="62"/>
    <w:rsid w:val="001F03D5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AKULTET\Memorandum-EFBL.dotx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26F2B-5CB9-44A8-9CD7-01003B6A4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Memorandum-EFBL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Sasa.Petkovic</dc:creator>
  <cp:lastModifiedBy>Jelica Rastoka</cp:lastModifiedBy>
  <cp:revision>2</cp:revision>
  <cp:lastPrinted>2002-08-16T11:17:00Z</cp:lastPrinted>
  <dcterms:created xsi:type="dcterms:W3CDTF">2018-06-11T12:30:00Z</dcterms:created>
  <dcterms:modified xsi:type="dcterms:W3CDTF">2018-06-11T12:30:00Z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TC060874682074</vt:lpwstr>
  </property>
</Properties>
</file>