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/>
      </w:tblPr>
      <w:tblGrid>
        <w:gridCol w:w="1897"/>
        <w:gridCol w:w="5475"/>
        <w:gridCol w:w="720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0B0247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C14C97" w:rsidP="000B0247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:rsidR="00C14C97" w:rsidRPr="000B35BB" w:rsidRDefault="000B35BB" w:rsidP="000B0247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</w:rPr>
              <w:t>E</w:t>
            </w:r>
            <w:r>
              <w:rPr>
                <w:sz w:val="32"/>
                <w:szCs w:val="32"/>
                <w:lang w:val="sr-Cyrl-BA"/>
              </w:rPr>
              <w:t>КОНОМСКИ ФАКУЛТЕТ</w:t>
            </w:r>
          </w:p>
          <w:p w:rsidR="00C14C97" w:rsidRPr="000B37F0" w:rsidRDefault="00C14C97" w:rsidP="000B0247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 xml:space="preserve">Катедра за </w:t>
            </w:r>
            <w:r w:rsidR="00786A8E">
              <w:rPr>
                <w:sz w:val="32"/>
                <w:szCs w:val="32"/>
                <w:lang w:val="sr-Cyrl-BA"/>
              </w:rPr>
              <w:t>квантитативну анализу и информатику</w:t>
            </w:r>
            <w:r w:rsidR="0088021C">
              <w:rPr>
                <w:sz w:val="32"/>
                <w:szCs w:val="32"/>
                <w:lang w:val="sr-Cyrl-BA"/>
              </w:rPr>
              <w:t xml:space="preserve"> </w:t>
            </w:r>
          </w:p>
          <w:p w:rsidR="00C14C97" w:rsidRDefault="00C14C97" w:rsidP="000B0247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917B7E" w:rsidP="000B0247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p w:rsidR="00776321" w:rsidRPr="00437DA8" w:rsidRDefault="00776321" w:rsidP="00776321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776321" w:rsidRPr="008B1B16" w:rsidTr="000B0247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776321" w:rsidRPr="00E06154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>
              <w:rPr>
                <w:b/>
                <w:lang w:val="sr-Latn-BA"/>
              </w:rPr>
              <w:t xml:space="preserve"> </w:t>
            </w:r>
            <w:r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776321" w:rsidRPr="008B1B16" w:rsidRDefault="00776321" w:rsidP="000B024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776321" w:rsidTr="000B0247">
        <w:tc>
          <w:tcPr>
            <w:tcW w:w="1152" w:type="dxa"/>
            <w:vAlign w:val="center"/>
          </w:tcPr>
          <w:p w:rsidR="00776321" w:rsidRDefault="00776321" w:rsidP="006973A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201</w:t>
            </w:r>
            <w:r w:rsidR="006973AD">
              <w:t>9</w:t>
            </w:r>
            <w:r>
              <w:rPr>
                <w:lang w:val="sr-Cyrl-BA"/>
              </w:rPr>
              <w:t>/20</w:t>
            </w:r>
            <w:r w:rsidR="006973AD">
              <w:t>20</w:t>
            </w:r>
            <w:r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776321" w:rsidRDefault="00B96F4E" w:rsidP="0077632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Економика осигурања и актуарство</w:t>
            </w:r>
          </w:p>
        </w:tc>
        <w:tc>
          <w:tcPr>
            <w:tcW w:w="1440" w:type="dxa"/>
            <w:vAlign w:val="center"/>
          </w:tcPr>
          <w:p w:rsidR="00776321" w:rsidRPr="000B35BB" w:rsidRDefault="00B96F4E" w:rsidP="00776321">
            <w:pPr>
              <w:jc w:val="center"/>
              <w:rPr>
                <w:lang w:val="sr-Cyrl-BA"/>
              </w:rPr>
            </w:pPr>
            <w:r w:rsidRPr="00B96F4E">
              <w:rPr>
                <w:lang w:val="sr-Cyrl-BA"/>
              </w:rPr>
              <w:t>О14ФЕОА</w:t>
            </w:r>
          </w:p>
        </w:tc>
        <w:tc>
          <w:tcPr>
            <w:tcW w:w="2589" w:type="dxa"/>
            <w:vAlign w:val="center"/>
          </w:tcPr>
          <w:p w:rsidR="00776321" w:rsidRDefault="00786A8E" w:rsidP="000B024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Економија и пословно управљање</w:t>
            </w:r>
          </w:p>
        </w:tc>
        <w:tc>
          <w:tcPr>
            <w:tcW w:w="1152" w:type="dxa"/>
            <w:vAlign w:val="center"/>
          </w:tcPr>
          <w:p w:rsidR="00776321" w:rsidRPr="00786A8E" w:rsidRDefault="00786A8E" w:rsidP="00776321">
            <w:pPr>
              <w:jc w:val="center"/>
              <w:rPr>
                <w:lang/>
              </w:rPr>
            </w:pPr>
            <w:r>
              <w:rPr>
                <w:lang/>
              </w:rPr>
              <w:t>I</w:t>
            </w:r>
          </w:p>
        </w:tc>
        <w:tc>
          <w:tcPr>
            <w:tcW w:w="1152" w:type="dxa"/>
            <w:vAlign w:val="center"/>
          </w:tcPr>
          <w:p w:rsidR="00776321" w:rsidRPr="00786A8E" w:rsidRDefault="00B96F4E" w:rsidP="000B0247">
            <w:pPr>
              <w:jc w:val="center"/>
              <w:rPr>
                <w:lang/>
              </w:rPr>
            </w:pPr>
            <w:r w:rsidRPr="00B96F4E">
              <w:rPr>
                <w:lang/>
              </w:rPr>
              <w:t>IV</w:t>
            </w:r>
          </w:p>
        </w:tc>
        <w:tc>
          <w:tcPr>
            <w:tcW w:w="1152" w:type="dxa"/>
            <w:vAlign w:val="center"/>
          </w:tcPr>
          <w:p w:rsidR="00776321" w:rsidRPr="000B35BB" w:rsidRDefault="00786A8E" w:rsidP="000B0247">
            <w:pPr>
              <w:jc w:val="center"/>
            </w:pPr>
            <w:r>
              <w:t>V</w:t>
            </w:r>
            <w:r w:rsidR="00B96F4E" w:rsidRPr="00B96F4E">
              <w:t>III</w:t>
            </w:r>
          </w:p>
        </w:tc>
        <w:tc>
          <w:tcPr>
            <w:tcW w:w="1152" w:type="dxa"/>
            <w:vAlign w:val="center"/>
          </w:tcPr>
          <w:p w:rsidR="00776321" w:rsidRPr="00B96F4E" w:rsidRDefault="00786A8E" w:rsidP="00B96F4E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1</w:t>
            </w:r>
            <w:r w:rsidR="00B96F4E">
              <w:rPr>
                <w:lang w:val="sr-Cyrl-BA"/>
              </w:rPr>
              <w:t>5</w:t>
            </w:r>
          </w:p>
        </w:tc>
        <w:tc>
          <w:tcPr>
            <w:tcW w:w="1152" w:type="dxa"/>
            <w:vAlign w:val="center"/>
          </w:tcPr>
          <w:p w:rsidR="00776321" w:rsidRPr="00B96F4E" w:rsidRDefault="00B96F4E" w:rsidP="000B024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:rsidR="00776321" w:rsidRDefault="00776321" w:rsidP="00776321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 И РАСПОРЕД ПРЕДАВАЊА</w:t>
      </w:r>
    </w:p>
    <w:tbl>
      <w:tblPr>
        <w:tblW w:w="15283" w:type="dxa"/>
        <w:tblInd w:w="91" w:type="dxa"/>
        <w:tblLook w:val="04A0"/>
      </w:tblPr>
      <w:tblGrid>
        <w:gridCol w:w="1178"/>
        <w:gridCol w:w="1432"/>
        <w:gridCol w:w="4211"/>
        <w:gridCol w:w="1391"/>
        <w:gridCol w:w="1206"/>
        <w:gridCol w:w="1656"/>
        <w:gridCol w:w="1446"/>
        <w:gridCol w:w="538"/>
        <w:gridCol w:w="2225"/>
      </w:tblGrid>
      <w:tr w:rsidR="00C37F07" w:rsidRPr="00C37F07" w:rsidTr="00C37F07">
        <w:trPr>
          <w:trHeight w:val="3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Седмица</w:t>
            </w:r>
          </w:p>
        </w:tc>
        <w:tc>
          <w:tcPr>
            <w:tcW w:w="14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Предавање</w:t>
            </w:r>
          </w:p>
        </w:tc>
        <w:tc>
          <w:tcPr>
            <w:tcW w:w="42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Тематска јединица</w:t>
            </w:r>
          </w:p>
        </w:tc>
        <w:tc>
          <w:tcPr>
            <w:tcW w:w="13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Дан</w:t>
            </w:r>
          </w:p>
        </w:tc>
        <w:tc>
          <w:tcPr>
            <w:tcW w:w="12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Датум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Вријеме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Мјесто одржавања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Ч</w:t>
            </w:r>
          </w:p>
        </w:tc>
        <w:tc>
          <w:tcPr>
            <w:tcW w:w="22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C37F07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Наставник</w:t>
            </w:r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П1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  <w:lang w:val="sr-Cyrl-BA"/>
              </w:rPr>
              <w:t xml:space="preserve">Појам и значај осигурања, историјски развој осигурања, 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  <w:lang w:val="sr-Cyrl-BA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17.02.2020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П2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  <w:lang w:val="sr-Cyrl-BA"/>
              </w:rPr>
              <w:t>Осигурање у БиХ и Републици Српској, свјетски трендови у осигурању.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24.02.2020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П3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  <w:lang w:val="sr-Cyrl-BA"/>
              </w:rPr>
              <w:t>Организација осигурања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02.03.2020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IV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П4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  <w:lang w:val="sr-Cyrl-BA"/>
              </w:rPr>
              <w:t>Основни елементи у осигурању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09.03.2020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П5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  <w:lang w:val="sr-Cyrl-BA"/>
              </w:rPr>
              <w:t>Основни елементи у осигурању - наставак, документи у осигурању.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16.03.2020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VI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П6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bookmarkStart w:id="0" w:name="RANGE!C7"/>
            <w:r w:rsidRPr="00C37F07">
              <w:rPr>
                <w:rFonts w:eastAsia="Times New Roman" w:cs="Times New Roman"/>
                <w:color w:val="000000"/>
                <w:sz w:val="22"/>
                <w:lang w:val="sr-Cyrl-BA"/>
              </w:rPr>
              <w:t>Врсте осигурања</w:t>
            </w:r>
            <w:bookmarkEnd w:id="0"/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23.03.2020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VII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П7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  <w:lang w:val="sr-Cyrl-BA"/>
              </w:rPr>
              <w:t>саосигурање, реосигурање.</w:t>
            </w:r>
          </w:p>
        </w:tc>
        <w:tc>
          <w:tcPr>
            <w:tcW w:w="13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30.03.2020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05204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VIII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2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Први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колоквијум</w:t>
            </w:r>
            <w:proofErr w:type="spellEnd"/>
          </w:p>
        </w:tc>
        <w:tc>
          <w:tcPr>
            <w:tcW w:w="13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  <w:lang w:val="sr-Cyrl-BA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Субота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04.04.2020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10:30-12:00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  <w:tr w:rsidR="00052047" w:rsidRPr="00C37F07" w:rsidTr="00052047">
        <w:trPr>
          <w:trHeight w:val="315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IX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П8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Увод у теорију вјероватноће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Понедјељак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Default="00243C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13.04.2020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lastRenderedPageBreak/>
              <w:t>Шаин</w:t>
            </w:r>
            <w:proofErr w:type="spellEnd"/>
          </w:p>
        </w:tc>
      </w:tr>
      <w:tr w:rsidR="00052047" w:rsidRPr="00C37F07" w:rsidTr="00052047">
        <w:trPr>
          <w:trHeight w:val="315"/>
        </w:trPr>
        <w:tc>
          <w:tcPr>
            <w:tcW w:w="117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lastRenderedPageBreak/>
              <w:t>X</w:t>
            </w:r>
          </w:p>
        </w:tc>
        <w:tc>
          <w:tcPr>
            <w:tcW w:w="143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П9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Морталитетне таблице, актуарске таблице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Понедјељак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Default="00243C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20.04.2020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243C9F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XI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П10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243C9F">
            <w:pPr>
              <w:rPr>
                <w:rFonts w:eastAsia="Times New Roman" w:cs="Times New Roman"/>
                <w:color w:val="000000"/>
                <w:sz w:val="22"/>
                <w:lang w:val="sr-Cyrl-BA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Осигурање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ренти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непосредне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доживотне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ренте</w:t>
            </w:r>
            <w:proofErr w:type="spellEnd"/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, непосредне привремене ренте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Default="00243C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27.04.2020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243C9F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XII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П11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243C9F">
            <w:pPr>
              <w:rPr>
                <w:rFonts w:eastAsia="Times New Roman" w:cs="Times New Roman"/>
                <w:color w:val="000000"/>
                <w:sz w:val="22"/>
                <w:lang w:val="sr-Cyrl-BA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Осигурање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ренти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непосредне привремене ренте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Default="00243C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04.05.2020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243C9F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XIII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П12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243C9F">
            <w:pPr>
              <w:rPr>
                <w:rFonts w:eastAsia="Times New Roman" w:cs="Times New Roman"/>
                <w:color w:val="000000"/>
                <w:sz w:val="22"/>
                <w:lang w:val="sr-Cyrl-BA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Осигурање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ренти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: 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одгођене доживотне ренте, одгођене привремене ренте.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Default="00243C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11.05.2020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243C9F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XIV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П13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Осигурање капитала: капитал за случај доживљења, капитал за случај смрти, мјешовито осигурање капитала. 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Default="00243C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18.05.2020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243C9F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XV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П14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Периодичне уплате – вишекратне премије.</w:t>
            </w:r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Понедјељак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Default="00243C9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25.05.2020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9:00-13:00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43C9F" w:rsidRPr="00C37F07" w:rsidRDefault="00243C9F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Проф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.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Жељко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Шаин</w:t>
            </w:r>
            <w:proofErr w:type="spellEnd"/>
          </w:p>
        </w:tc>
      </w:tr>
      <w:tr w:rsidR="00C37F07" w:rsidRPr="00C37F07" w:rsidTr="00C37F07">
        <w:trPr>
          <w:trHeight w:val="315"/>
        </w:trPr>
        <w:tc>
          <w:tcPr>
            <w:tcW w:w="11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XVI</w:t>
            </w:r>
          </w:p>
        </w:tc>
        <w:tc>
          <w:tcPr>
            <w:tcW w:w="14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Други</w:t>
            </w:r>
            <w:proofErr w:type="spellEnd"/>
            <w:r w:rsidRPr="00C37F07">
              <w:rPr>
                <w:rFonts w:eastAsia="Times New Roman" w:cs="Times New Roman"/>
                <w:color w:val="000000"/>
                <w:sz w:val="22"/>
              </w:rPr>
              <w:t xml:space="preserve"> </w:t>
            </w:r>
            <w:proofErr w:type="spellStart"/>
            <w:r w:rsidRPr="00C37F07">
              <w:rPr>
                <w:rFonts w:eastAsia="Times New Roman" w:cs="Times New Roman"/>
                <w:color w:val="000000"/>
                <w:sz w:val="22"/>
              </w:rPr>
              <w:t>колоквијум</w:t>
            </w:r>
            <w:proofErr w:type="spellEnd"/>
          </w:p>
        </w:tc>
        <w:tc>
          <w:tcPr>
            <w:tcW w:w="139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  <w:lang w:val="sr-Cyrl-BA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  <w:r>
              <w:rPr>
                <w:rFonts w:eastAsia="Times New Roman" w:cs="Times New Roman"/>
                <w:color w:val="000000"/>
                <w:sz w:val="22"/>
                <w:lang w:val="sr-Cyrl-BA"/>
              </w:rPr>
              <w:t>Субота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30.05.2020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10:30-12:00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Сала4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jc w:val="center"/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22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C37F07" w:rsidRPr="00C37F07" w:rsidRDefault="00C37F07" w:rsidP="00C37F07">
            <w:pPr>
              <w:rPr>
                <w:rFonts w:eastAsia="Times New Roman" w:cs="Times New Roman"/>
                <w:color w:val="000000"/>
                <w:sz w:val="22"/>
              </w:rPr>
            </w:pPr>
            <w:r w:rsidRPr="00C37F07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</w:tr>
    </w:tbl>
    <w:p w:rsidR="00C37F07" w:rsidRDefault="00C37F07" w:rsidP="00786A8E">
      <w:pPr>
        <w:tabs>
          <w:tab w:val="right" w:pos="14566"/>
        </w:tabs>
        <w:spacing w:before="80"/>
        <w:rPr>
          <w:sz w:val="20"/>
          <w:szCs w:val="20"/>
          <w:lang w:val="sr-Cyrl-BA"/>
        </w:rPr>
      </w:pPr>
    </w:p>
    <w:p w:rsidR="00786A8E" w:rsidRDefault="00776321" w:rsidP="00786A8E">
      <w:pPr>
        <w:tabs>
          <w:tab w:val="right" w:pos="14566"/>
        </w:tabs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 xml:space="preserve">Предавање петнаесто, Ч </w:t>
      </w:r>
      <w:r w:rsidR="00786A8E">
        <w:rPr>
          <w:sz w:val="20"/>
          <w:szCs w:val="20"/>
          <w:lang w:val="sr-Cyrl-BA"/>
        </w:rPr>
        <w:t>–</w:t>
      </w:r>
      <w:r>
        <w:rPr>
          <w:sz w:val="20"/>
          <w:szCs w:val="20"/>
          <w:lang w:val="sr-Cyrl-BA"/>
        </w:rPr>
        <w:t xml:space="preserve"> Часова</w:t>
      </w:r>
    </w:p>
    <w:p w:rsidR="00776321" w:rsidRDefault="00786A8E" w:rsidP="00786A8E">
      <w:pPr>
        <w:tabs>
          <w:tab w:val="right" w:pos="14566"/>
        </w:tabs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ab/>
      </w:r>
    </w:p>
    <w:p w:rsidR="00522F27" w:rsidRPr="00F47ACA" w:rsidRDefault="005373B7" w:rsidP="00770439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>ПЛАН</w:t>
      </w:r>
      <w:r w:rsidR="00770439">
        <w:rPr>
          <w:b/>
          <w:sz w:val="28"/>
          <w:szCs w:val="28"/>
          <w:lang w:val="sr-Cyrl-BA"/>
        </w:rPr>
        <w:t xml:space="preserve"> И РАСПОРЕД</w:t>
      </w:r>
      <w:r>
        <w:rPr>
          <w:b/>
          <w:sz w:val="28"/>
          <w:szCs w:val="28"/>
          <w:lang w:val="sr-Cyrl-BA"/>
        </w:rPr>
        <w:t xml:space="preserve"> В</w:t>
      </w:r>
      <w:r w:rsidR="0039351A">
        <w:rPr>
          <w:b/>
          <w:sz w:val="28"/>
          <w:szCs w:val="28"/>
          <w:lang w:val="sr-Cyrl-BA"/>
        </w:rPr>
        <w:t>ЈЕЖБИ</w:t>
      </w:r>
    </w:p>
    <w:p w:rsidR="00243C9F" w:rsidRDefault="00243C9F" w:rsidP="009134AB">
      <w:pPr>
        <w:spacing w:before="80"/>
        <w:rPr>
          <w:sz w:val="20"/>
          <w:szCs w:val="20"/>
          <w:lang w:val="sr-Cyrl-BA"/>
        </w:rPr>
      </w:pPr>
    </w:p>
    <w:tbl>
      <w:tblPr>
        <w:tblW w:w="15468" w:type="dxa"/>
        <w:tblInd w:w="91" w:type="dxa"/>
        <w:tblLook w:val="04A0"/>
      </w:tblPr>
      <w:tblGrid>
        <w:gridCol w:w="1178"/>
        <w:gridCol w:w="977"/>
        <w:gridCol w:w="4666"/>
        <w:gridCol w:w="1060"/>
        <w:gridCol w:w="1240"/>
        <w:gridCol w:w="1953"/>
        <w:gridCol w:w="1446"/>
        <w:gridCol w:w="538"/>
        <w:gridCol w:w="2410"/>
      </w:tblGrid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Седмица</w:t>
            </w:r>
          </w:p>
        </w:tc>
        <w:tc>
          <w:tcPr>
            <w:tcW w:w="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jc w:val="center"/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Вјежба</w:t>
            </w:r>
          </w:p>
        </w:tc>
        <w:tc>
          <w:tcPr>
            <w:tcW w:w="46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Тематска јединица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Дан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Датум</w:t>
            </w:r>
          </w:p>
        </w:tc>
        <w:tc>
          <w:tcPr>
            <w:tcW w:w="1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Вријеме</w:t>
            </w:r>
          </w:p>
        </w:tc>
        <w:tc>
          <w:tcPr>
            <w:tcW w:w="14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Мјесто одржавања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Ч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b/>
                <w:bCs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b/>
                <w:bCs/>
                <w:color w:val="000000"/>
                <w:szCs w:val="24"/>
                <w:lang w:val="sr-Cyrl-BA"/>
              </w:rPr>
              <w:t>Наставник</w:t>
            </w:r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19.02.2020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Latn-BA"/>
              </w:rPr>
              <w:t>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В1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 xml:space="preserve"> Појам и значај осигурања, историјски развој осигурања.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26.02.2020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Latn-BA"/>
              </w:rPr>
              <w:t>III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В2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Осигурање у БиХ и Републици Српској, свјетски трендови у осигурању.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04.03.2020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IV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В3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Организација осигурања, основни елементи у осигурању.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11.03.2020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V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В4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Основни елементи у осигурању.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18.03.2020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VI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В5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Документи у осигурању.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25.03.2020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VII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В6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Врсте осигурања, саосигурање, реосигурање.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01.04.2020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lastRenderedPageBreak/>
              <w:t>VIII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Субота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04.04.2020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IX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15.04.2020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X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В7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Увод у теорију вјероватноће.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22.04.2020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XI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В8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Морталитетне таблице, актуарске таблице.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29.04.2020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XII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В9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Осигурање ренти: непосредне доживотне ренте, непосредне привремене ренте.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06.05.2020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XIII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В10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Одгођене доживотне ренте, одгођене привремене ренте.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13.05.2020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XIV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В11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Осигурање капитала: капитал за случај доживљења, капитал за случај смрти, мјешовито осигурање капитала.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20.05.2020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XV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В12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  <w:lang w:val="sr-Cyrl-BA"/>
              </w:rPr>
              <w:t>Осигурање капитала: капитал за случај доживљења, капитал за случај смрти, мјешовито осигурање капитала.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Сриједа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27.05.2020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14:00-17:00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Сала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6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Бојан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Кресојевић</w:t>
            </w:r>
            <w:proofErr w:type="spellEnd"/>
            <w:r w:rsidRPr="00243C9F">
              <w:rPr>
                <w:rFonts w:eastAsia="Times New Roman" w:cs="Times New Roman"/>
                <w:color w:val="000000"/>
                <w:szCs w:val="24"/>
              </w:rPr>
              <w:t xml:space="preserve">, </w:t>
            </w:r>
            <w:proofErr w:type="spellStart"/>
            <w:r w:rsidRPr="00243C9F">
              <w:rPr>
                <w:rFonts w:eastAsia="Times New Roman" w:cs="Times New Roman"/>
                <w:color w:val="000000"/>
                <w:szCs w:val="24"/>
              </w:rPr>
              <w:t>ма</w:t>
            </w:r>
            <w:proofErr w:type="spellEnd"/>
          </w:p>
        </w:tc>
      </w:tr>
      <w:tr w:rsidR="00052047" w:rsidRPr="00243C9F" w:rsidTr="00052047">
        <w:trPr>
          <w:trHeight w:val="330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XVI</w:t>
            </w:r>
          </w:p>
        </w:tc>
        <w:tc>
          <w:tcPr>
            <w:tcW w:w="9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46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 w:val="22"/>
              </w:rPr>
            </w:pPr>
            <w:proofErr w:type="spellStart"/>
            <w:r w:rsidRPr="00243C9F">
              <w:rPr>
                <w:rFonts w:eastAsia="Times New Roman" w:cs="Times New Roman"/>
                <w:color w:val="000000"/>
                <w:sz w:val="22"/>
              </w:rPr>
              <w:t>Субота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jc w:val="right"/>
              <w:rPr>
                <w:rFonts w:eastAsia="Times New Roman" w:cs="Times New Roman"/>
                <w:color w:val="000000"/>
                <w:sz w:val="22"/>
              </w:rPr>
            </w:pPr>
            <w:r w:rsidRPr="00243C9F">
              <w:rPr>
                <w:rFonts w:eastAsia="Times New Roman" w:cs="Times New Roman"/>
                <w:color w:val="000000"/>
                <w:sz w:val="22"/>
              </w:rPr>
              <w:t>30.05.2020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14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5D9F1"/>
            <w:noWrap/>
            <w:vAlign w:val="bottom"/>
            <w:hideMark/>
          </w:tcPr>
          <w:p w:rsidR="00052047" w:rsidRPr="00243C9F" w:rsidRDefault="00052047" w:rsidP="00243C9F">
            <w:pPr>
              <w:rPr>
                <w:rFonts w:eastAsia="Times New Roman" w:cs="Times New Roman"/>
                <w:color w:val="000000"/>
                <w:szCs w:val="24"/>
              </w:rPr>
            </w:pPr>
            <w:r w:rsidRPr="00243C9F">
              <w:rPr>
                <w:rFonts w:eastAsia="Times New Roman" w:cs="Times New Roman"/>
                <w:color w:val="000000"/>
                <w:szCs w:val="24"/>
              </w:rPr>
              <w:t> </w:t>
            </w:r>
          </w:p>
        </w:tc>
      </w:tr>
    </w:tbl>
    <w:p w:rsidR="00522F27" w:rsidRDefault="00AE47FD" w:rsidP="009134AB">
      <w:pPr>
        <w:spacing w:before="80"/>
        <w:rPr>
          <w:sz w:val="20"/>
          <w:szCs w:val="20"/>
          <w:lang w:val="sr-Cyrl-BA"/>
        </w:rPr>
      </w:pPr>
      <w:r w:rsidRPr="00B53AE0">
        <w:rPr>
          <w:sz w:val="20"/>
          <w:szCs w:val="20"/>
          <w:lang w:val="sr-Cyrl-BA"/>
        </w:rPr>
        <w:t>В1, В2, ...., В15</w:t>
      </w:r>
      <w:r w:rsidR="00522F27" w:rsidRPr="00B53AE0">
        <w:rPr>
          <w:sz w:val="20"/>
          <w:szCs w:val="20"/>
          <w:lang w:val="sr-Cyrl-BA"/>
        </w:rPr>
        <w:t xml:space="preserve"> – </w:t>
      </w:r>
      <w:r w:rsidR="00B53AE0" w:rsidRPr="00B53AE0">
        <w:rPr>
          <w:sz w:val="20"/>
          <w:szCs w:val="20"/>
          <w:lang w:val="sr-Cyrl-BA"/>
        </w:rPr>
        <w:t>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прв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Вјежб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 xml:space="preserve"> друг</w:t>
      </w:r>
      <w:r w:rsidR="00B53AE0">
        <w:rPr>
          <w:sz w:val="20"/>
          <w:szCs w:val="20"/>
          <w:lang w:val="sr-Cyrl-BA"/>
        </w:rPr>
        <w:t>а</w:t>
      </w:r>
      <w:r w:rsidR="00B53AE0" w:rsidRPr="00B53AE0">
        <w:rPr>
          <w:sz w:val="20"/>
          <w:szCs w:val="20"/>
          <w:lang w:val="sr-Cyrl-BA"/>
        </w:rPr>
        <w:t>, ..., Вјежб</w:t>
      </w:r>
      <w:r w:rsidR="00B53AE0">
        <w:rPr>
          <w:sz w:val="20"/>
          <w:szCs w:val="20"/>
          <w:lang w:val="sr-Cyrl-BA"/>
        </w:rPr>
        <w:t>а петнаеста</w:t>
      </w:r>
      <w:r w:rsidR="008717F9">
        <w:rPr>
          <w:sz w:val="20"/>
          <w:szCs w:val="20"/>
          <w:lang w:val="sr-Cyrl-BA"/>
        </w:rPr>
        <w:t>, ТВ – Теоријска вјежба,</w:t>
      </w:r>
      <w:r w:rsidR="009134AB">
        <w:rPr>
          <w:sz w:val="20"/>
          <w:szCs w:val="20"/>
          <w:lang w:val="sr-Latn-BA"/>
        </w:rPr>
        <w:t xml:space="preserve"> </w:t>
      </w:r>
      <w:r w:rsidR="008717F9">
        <w:rPr>
          <w:sz w:val="20"/>
          <w:szCs w:val="20"/>
          <w:lang w:val="sr-Cyrl-BA"/>
        </w:rPr>
        <w:t>ПВ – Практична вјежба</w:t>
      </w:r>
    </w:p>
    <w:p w:rsidR="004275C2" w:rsidRDefault="004275C2" w:rsidP="009134AB">
      <w:pPr>
        <w:spacing w:before="80"/>
        <w:rPr>
          <w:sz w:val="20"/>
          <w:szCs w:val="20"/>
          <w:lang w:val="sr-Cyrl-BA"/>
        </w:rPr>
      </w:pPr>
    </w:p>
    <w:p w:rsidR="00522F27" w:rsidRDefault="00522F27" w:rsidP="00522F27">
      <w:pPr>
        <w:rPr>
          <w:lang w:val="sr-Cyrl-BA"/>
        </w:rPr>
      </w:pPr>
    </w:p>
    <w:p w:rsidR="001D1DD4" w:rsidRDefault="001D1DD4" w:rsidP="00522F27">
      <w:pPr>
        <w:rPr>
          <w:lang w:val="sr-Cyrl-BA"/>
        </w:rPr>
      </w:pPr>
      <w:bookmarkStart w:id="1" w:name="_GoBack"/>
      <w:bookmarkEnd w:id="1"/>
    </w:p>
    <w:p w:rsidR="009134AB" w:rsidRPr="009F0721" w:rsidRDefault="009134AB" w:rsidP="009134AB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9134AB" w:rsidRDefault="009134AB" w:rsidP="009134AB">
      <w:pPr>
        <w:spacing w:before="120"/>
        <w:ind w:left="10800" w:firstLine="720"/>
      </w:pPr>
      <w:r>
        <w:rPr>
          <w:lang w:val="sr-Cyrl-BA"/>
        </w:rPr>
        <w:t xml:space="preserve">Проф. др </w:t>
      </w:r>
      <w:r w:rsidR="000C038B">
        <w:rPr>
          <w:lang w:val="sr-Cyrl-BA"/>
        </w:rPr>
        <w:t>Весна Алексић</w:t>
      </w:r>
      <w:r w:rsidR="00D0277B">
        <w:t xml:space="preserve"> </w:t>
      </w:r>
    </w:p>
    <w:p w:rsidR="008717F9" w:rsidRPr="003A2B3E" w:rsidRDefault="008717F9" w:rsidP="00522F27">
      <w:pPr>
        <w:spacing w:before="120"/>
        <w:rPr>
          <w:lang w:val="sr-Cyrl-BA"/>
        </w:rPr>
      </w:pPr>
    </w:p>
    <w:sectPr w:rsidR="008717F9" w:rsidRPr="003A2B3E" w:rsidSect="008B1B16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F54F6"/>
    <w:multiLevelType w:val="multilevel"/>
    <w:tmpl w:val="6514214E"/>
    <w:lvl w:ilvl="0">
      <w:start w:val="1"/>
      <w:numFmt w:val="decimal"/>
      <w:lvlText w:val="%1."/>
      <w:lvlJc w:val="left"/>
      <w:pPr>
        <w:ind w:left="-121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-1054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-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-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-4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-4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-1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-13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" w:hanging="1800"/>
      </w:pPr>
      <w:rPr>
        <w:rFonts w:hint="default"/>
      </w:rPr>
    </w:lvl>
  </w:abstractNum>
  <w:abstractNum w:abstractNumId="1">
    <w:nsid w:val="075318ED"/>
    <w:multiLevelType w:val="hybridMultilevel"/>
    <w:tmpl w:val="D0306BD0"/>
    <w:lvl w:ilvl="0" w:tplc="9148F9B2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090710C8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4674C"/>
    <w:multiLevelType w:val="hybridMultilevel"/>
    <w:tmpl w:val="59661BB0"/>
    <w:lvl w:ilvl="0" w:tplc="FA74CFB8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35255"/>
    <w:multiLevelType w:val="hybridMultilevel"/>
    <w:tmpl w:val="8A3451E2"/>
    <w:lvl w:ilvl="0" w:tplc="B428FB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C0061B"/>
    <w:multiLevelType w:val="hybridMultilevel"/>
    <w:tmpl w:val="D032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222ABC"/>
    <w:multiLevelType w:val="hybridMultilevel"/>
    <w:tmpl w:val="B81237C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990055"/>
    <w:multiLevelType w:val="hybridMultilevel"/>
    <w:tmpl w:val="A33475B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6C10D2"/>
    <w:multiLevelType w:val="multilevel"/>
    <w:tmpl w:val="651421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5"/>
      <w:numFmt w:val="decimalZero"/>
      <w:isLgl/>
      <w:lvlText w:val="%1.%2."/>
      <w:lvlJc w:val="left"/>
      <w:pPr>
        <w:ind w:left="516" w:hanging="51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0A45A5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1CD5AB4"/>
    <w:multiLevelType w:val="hybridMultilevel"/>
    <w:tmpl w:val="B0DA1C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253D57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522020"/>
    <w:multiLevelType w:val="hybridMultilevel"/>
    <w:tmpl w:val="C6C27D1C"/>
    <w:lvl w:ilvl="0" w:tplc="E7BA54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3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>
    <w:nsid w:val="5AB52DD2"/>
    <w:multiLevelType w:val="hybridMultilevel"/>
    <w:tmpl w:val="F6CED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7E5A78"/>
    <w:multiLevelType w:val="hybridMultilevel"/>
    <w:tmpl w:val="F5F8C4BC"/>
    <w:lvl w:ilvl="0" w:tplc="04E63C3A">
      <w:start w:val="1"/>
      <w:numFmt w:val="decimal"/>
      <w:lvlText w:val="%1."/>
      <w:lvlJc w:val="left"/>
      <w:pPr>
        <w:ind w:left="1145" w:hanging="360"/>
      </w:pPr>
      <w:rPr>
        <w:rFonts w:ascii="Cambria" w:eastAsia="Times New Roman" w:hAnsi="Cambria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48209D"/>
    <w:multiLevelType w:val="hybridMultilevel"/>
    <w:tmpl w:val="5112A0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4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10"/>
  </w:num>
  <w:num w:numId="10">
    <w:abstractNumId w:val="4"/>
  </w:num>
  <w:num w:numId="11">
    <w:abstractNumId w:val="12"/>
  </w:num>
  <w:num w:numId="12">
    <w:abstractNumId w:val="16"/>
  </w:num>
  <w:num w:numId="13">
    <w:abstractNumId w:val="3"/>
  </w:num>
  <w:num w:numId="14">
    <w:abstractNumId w:val="15"/>
  </w:num>
  <w:num w:numId="15">
    <w:abstractNumId w:val="1"/>
  </w:num>
  <w:num w:numId="16">
    <w:abstractNumId w:val="5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activeWritingStyle w:appName="MSWord" w:lang="en-US" w:vendorID="64" w:dllVersion="131078" w:nlCheck="1" w:checkStyle="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35620"/>
    <w:rsid w:val="00000F10"/>
    <w:rsid w:val="00032509"/>
    <w:rsid w:val="00033451"/>
    <w:rsid w:val="00035E26"/>
    <w:rsid w:val="00045296"/>
    <w:rsid w:val="00052047"/>
    <w:rsid w:val="000603B8"/>
    <w:rsid w:val="0007311F"/>
    <w:rsid w:val="00081819"/>
    <w:rsid w:val="00093B99"/>
    <w:rsid w:val="000B0247"/>
    <w:rsid w:val="000B35BB"/>
    <w:rsid w:val="000B37F0"/>
    <w:rsid w:val="000C038B"/>
    <w:rsid w:val="000C1E49"/>
    <w:rsid w:val="000C283C"/>
    <w:rsid w:val="000E35B2"/>
    <w:rsid w:val="0013259B"/>
    <w:rsid w:val="00146A9B"/>
    <w:rsid w:val="00176337"/>
    <w:rsid w:val="001803F4"/>
    <w:rsid w:val="001818FE"/>
    <w:rsid w:val="001932DD"/>
    <w:rsid w:val="00195E33"/>
    <w:rsid w:val="001A7910"/>
    <w:rsid w:val="001D1DD4"/>
    <w:rsid w:val="001D797C"/>
    <w:rsid w:val="001E2CDA"/>
    <w:rsid w:val="001E5339"/>
    <w:rsid w:val="001F54CD"/>
    <w:rsid w:val="00222C39"/>
    <w:rsid w:val="00243C9F"/>
    <w:rsid w:val="00274F5F"/>
    <w:rsid w:val="00290BF5"/>
    <w:rsid w:val="002A255C"/>
    <w:rsid w:val="002A7CDA"/>
    <w:rsid w:val="002C7CFA"/>
    <w:rsid w:val="00314A36"/>
    <w:rsid w:val="0033556D"/>
    <w:rsid w:val="003568B4"/>
    <w:rsid w:val="00385D97"/>
    <w:rsid w:val="0039351A"/>
    <w:rsid w:val="003A2647"/>
    <w:rsid w:val="003A2B3E"/>
    <w:rsid w:val="003D3CF9"/>
    <w:rsid w:val="003E5F13"/>
    <w:rsid w:val="003F68BA"/>
    <w:rsid w:val="004275C2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E0F98"/>
    <w:rsid w:val="0061290D"/>
    <w:rsid w:val="00625F82"/>
    <w:rsid w:val="00681798"/>
    <w:rsid w:val="00685B50"/>
    <w:rsid w:val="006966C4"/>
    <w:rsid w:val="006973AD"/>
    <w:rsid w:val="006B3AE7"/>
    <w:rsid w:val="00703E30"/>
    <w:rsid w:val="00726DA6"/>
    <w:rsid w:val="00770439"/>
    <w:rsid w:val="00776321"/>
    <w:rsid w:val="00786A8E"/>
    <w:rsid w:val="007E33CC"/>
    <w:rsid w:val="007F421A"/>
    <w:rsid w:val="00805E1A"/>
    <w:rsid w:val="008469F0"/>
    <w:rsid w:val="0085744F"/>
    <w:rsid w:val="008717F9"/>
    <w:rsid w:val="0088021C"/>
    <w:rsid w:val="008A3D28"/>
    <w:rsid w:val="008B1B16"/>
    <w:rsid w:val="008B68D5"/>
    <w:rsid w:val="00910B8D"/>
    <w:rsid w:val="009134AB"/>
    <w:rsid w:val="00917B7E"/>
    <w:rsid w:val="0093123D"/>
    <w:rsid w:val="00940502"/>
    <w:rsid w:val="009427CB"/>
    <w:rsid w:val="00955627"/>
    <w:rsid w:val="00966802"/>
    <w:rsid w:val="00984E9A"/>
    <w:rsid w:val="009A577C"/>
    <w:rsid w:val="009C26A4"/>
    <w:rsid w:val="009F0721"/>
    <w:rsid w:val="00A1523F"/>
    <w:rsid w:val="00A16591"/>
    <w:rsid w:val="00A36DA5"/>
    <w:rsid w:val="00A41A78"/>
    <w:rsid w:val="00A56021"/>
    <w:rsid w:val="00A63D1D"/>
    <w:rsid w:val="00AC7FE5"/>
    <w:rsid w:val="00AD589E"/>
    <w:rsid w:val="00AE0734"/>
    <w:rsid w:val="00AE47FD"/>
    <w:rsid w:val="00B43128"/>
    <w:rsid w:val="00B53AE0"/>
    <w:rsid w:val="00B870B6"/>
    <w:rsid w:val="00B96F4E"/>
    <w:rsid w:val="00BF283C"/>
    <w:rsid w:val="00C03F36"/>
    <w:rsid w:val="00C062EC"/>
    <w:rsid w:val="00C14C97"/>
    <w:rsid w:val="00C15DA2"/>
    <w:rsid w:val="00C37F07"/>
    <w:rsid w:val="00C41E6E"/>
    <w:rsid w:val="00C446E5"/>
    <w:rsid w:val="00C46F8C"/>
    <w:rsid w:val="00C66660"/>
    <w:rsid w:val="00CD3855"/>
    <w:rsid w:val="00CD526B"/>
    <w:rsid w:val="00CE32EA"/>
    <w:rsid w:val="00CE523E"/>
    <w:rsid w:val="00CF547A"/>
    <w:rsid w:val="00D0277B"/>
    <w:rsid w:val="00D24410"/>
    <w:rsid w:val="00D353C0"/>
    <w:rsid w:val="00D4268B"/>
    <w:rsid w:val="00D528F6"/>
    <w:rsid w:val="00D760C7"/>
    <w:rsid w:val="00D858B1"/>
    <w:rsid w:val="00D93EBC"/>
    <w:rsid w:val="00DB1817"/>
    <w:rsid w:val="00DE0ACB"/>
    <w:rsid w:val="00DE58DA"/>
    <w:rsid w:val="00DF5925"/>
    <w:rsid w:val="00E06154"/>
    <w:rsid w:val="00E11D47"/>
    <w:rsid w:val="00E1409A"/>
    <w:rsid w:val="00E172BD"/>
    <w:rsid w:val="00E20131"/>
    <w:rsid w:val="00E25A41"/>
    <w:rsid w:val="00E432C9"/>
    <w:rsid w:val="00E669AC"/>
    <w:rsid w:val="00E73CD5"/>
    <w:rsid w:val="00E8339A"/>
    <w:rsid w:val="00E922F9"/>
    <w:rsid w:val="00EA1E97"/>
    <w:rsid w:val="00EA31C2"/>
    <w:rsid w:val="00F0614D"/>
    <w:rsid w:val="00F25852"/>
    <w:rsid w:val="00F4384F"/>
    <w:rsid w:val="00F47ACA"/>
    <w:rsid w:val="00F85F42"/>
    <w:rsid w:val="00FE3F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E1A"/>
  </w:style>
  <w:style w:type="paragraph" w:styleId="Heading2">
    <w:name w:val="heading 2"/>
    <w:basedOn w:val="Normal"/>
    <w:next w:val="Normal"/>
    <w:link w:val="Heading2Char"/>
    <w:semiHidden/>
    <w:unhideWhenUsed/>
    <w:qFormat/>
    <w:rsid w:val="00C03F36"/>
    <w:pPr>
      <w:keepNext/>
      <w:keepLines/>
      <w:widowControl w:val="0"/>
      <w:autoSpaceDE w:val="0"/>
      <w:autoSpaceDN w:val="0"/>
      <w:adjustRightInd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Header">
    <w:name w:val="header"/>
    <w:basedOn w:val="Normal"/>
    <w:link w:val="HeaderChar"/>
    <w:rsid w:val="00D528F6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rFonts w:eastAsia="Times New Roman"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D528F6"/>
    <w:rPr>
      <w:rFonts w:eastAsia="Times New Roman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C03F3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ageNumber">
    <w:name w:val="page number"/>
    <w:basedOn w:val="DefaultParagraphFont"/>
    <w:semiHidden/>
    <w:unhideWhenUsed/>
    <w:rsid w:val="00C03F36"/>
  </w:style>
  <w:style w:type="paragraph" w:styleId="BalloonText">
    <w:name w:val="Balloon Text"/>
    <w:basedOn w:val="Normal"/>
    <w:link w:val="BalloonTextChar"/>
    <w:uiPriority w:val="99"/>
    <w:semiHidden/>
    <w:unhideWhenUsed/>
    <w:rsid w:val="006973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3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user</cp:lastModifiedBy>
  <cp:revision>6</cp:revision>
  <dcterms:created xsi:type="dcterms:W3CDTF">2019-02-08T09:29:00Z</dcterms:created>
  <dcterms:modified xsi:type="dcterms:W3CDTF">2020-02-13T08:44:00Z</dcterms:modified>
</cp:coreProperties>
</file>