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5671"/>
        <w:gridCol w:w="6990"/>
      </w:tblGrid>
      <w:tr w:rsidR="00C14C97" w:rsidRPr="00437DA8" w14:paraId="7531FF16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2CBF612D" w14:textId="77777777" w:rsidR="00C14C97" w:rsidRDefault="00C14C97" w:rsidP="00EB1B3E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DD7A2C8" wp14:editId="548CD076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44FFB8A4" w14:textId="77777777" w:rsidR="00C14C97" w:rsidRPr="002C7CFA" w:rsidRDefault="00733D0A" w:rsidP="00733D0A">
            <w:pPr>
              <w:rPr>
                <w:b/>
                <w:sz w:val="36"/>
                <w:szCs w:val="36"/>
                <w:lang w:val="sr-Cyrl-BA"/>
              </w:rPr>
            </w:pPr>
            <w:r>
              <w:rPr>
                <w:b/>
                <w:sz w:val="36"/>
                <w:szCs w:val="36"/>
                <w:lang w:val="sr-Cyrl-BA"/>
              </w:rPr>
              <w:t>УНИВЕРЗИТЕТ У БАЊО</w:t>
            </w:r>
            <w:r>
              <w:rPr>
                <w:b/>
                <w:sz w:val="36"/>
                <w:szCs w:val="36"/>
                <w:lang w:val="sr-Latn-BA"/>
              </w:rPr>
              <w:t xml:space="preserve">J </w:t>
            </w:r>
            <w:r w:rsidR="00C14C97" w:rsidRPr="002C7CFA">
              <w:rPr>
                <w:b/>
                <w:sz w:val="36"/>
                <w:szCs w:val="36"/>
                <w:lang w:val="sr-Cyrl-BA"/>
              </w:rPr>
              <w:t>ЛУЦИ</w:t>
            </w:r>
          </w:p>
          <w:p w14:paraId="215B3562" w14:textId="77777777" w:rsidR="00C14C97" w:rsidRPr="002C7CFA" w:rsidRDefault="00FC710E" w:rsidP="00EB1B3E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ЕКОНОМСКИ ФАКУЛТЕТ</w:t>
            </w:r>
          </w:p>
          <w:p w14:paraId="431BC738" w14:textId="77777777" w:rsidR="00C14C97" w:rsidRPr="000B37F0" w:rsidRDefault="00C14C97" w:rsidP="00EB1B3E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Катедра за</w:t>
            </w:r>
            <w:r w:rsidR="000B7E25">
              <w:rPr>
                <w:sz w:val="32"/>
                <w:szCs w:val="32"/>
                <w:lang w:val="sr-Cyrl-BA"/>
              </w:rPr>
              <w:t xml:space="preserve"> рачуноводство и пословне финансије</w:t>
            </w:r>
          </w:p>
          <w:p w14:paraId="1BB68849" w14:textId="77777777" w:rsidR="00C14C97" w:rsidRDefault="00C14C97" w:rsidP="00EB1B3E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4497234C" w14:textId="77777777" w:rsidR="00C14C97" w:rsidRDefault="00FC710E" w:rsidP="00EB1B3E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392617CF" wp14:editId="056C2AFB">
                  <wp:extent cx="4438650" cy="885825"/>
                  <wp:effectExtent l="0" t="0" r="0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13DF16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966802" w:rsidRPr="008B1B16" w14:paraId="526D1C06" w14:textId="77777777" w:rsidTr="00C52545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7621EA5" w14:textId="77777777"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5A3E56A3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48E9BFC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0E02D430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1D92ED69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8AAA2EC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3539000B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6C3645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0ED15E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2931C019" w14:textId="77777777" w:rsidTr="00C52545">
        <w:tc>
          <w:tcPr>
            <w:tcW w:w="1152" w:type="dxa"/>
            <w:vAlign w:val="center"/>
          </w:tcPr>
          <w:p w14:paraId="3ED8F084" w14:textId="77777777" w:rsidR="008B1B16" w:rsidRDefault="00E7061F" w:rsidP="001661C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2020/2021</w:t>
            </w:r>
            <w:r w:rsidR="008B1B16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238FC5BB" w14:textId="77777777" w:rsidR="008B1B16" w:rsidRDefault="000B7E25" w:rsidP="001661C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Банкарство</w:t>
            </w:r>
          </w:p>
        </w:tc>
        <w:tc>
          <w:tcPr>
            <w:tcW w:w="1440" w:type="dxa"/>
            <w:vAlign w:val="center"/>
          </w:tcPr>
          <w:p w14:paraId="5DA15F3D" w14:textId="77777777" w:rsidR="008B1B16" w:rsidRDefault="00E31592" w:rsidP="001661C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О14ФБАН, 1БАНК</w:t>
            </w:r>
          </w:p>
        </w:tc>
        <w:tc>
          <w:tcPr>
            <w:tcW w:w="2589" w:type="dxa"/>
            <w:vAlign w:val="center"/>
          </w:tcPr>
          <w:p w14:paraId="12CF8BDE" w14:textId="77777777" w:rsidR="008B1B16" w:rsidRDefault="00E31592" w:rsidP="001661C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Економија</w:t>
            </w:r>
          </w:p>
          <w:p w14:paraId="3F357BEC" w14:textId="77777777" w:rsidR="00E31592" w:rsidRDefault="00E31592" w:rsidP="001661C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Економија и пословно управљање</w:t>
            </w:r>
          </w:p>
        </w:tc>
        <w:tc>
          <w:tcPr>
            <w:tcW w:w="1152" w:type="dxa"/>
            <w:vAlign w:val="center"/>
          </w:tcPr>
          <w:p w14:paraId="01DFD006" w14:textId="77777777" w:rsidR="008B1B16" w:rsidRPr="00E31592" w:rsidRDefault="00E31592" w:rsidP="001661C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152" w:type="dxa"/>
            <w:vAlign w:val="center"/>
          </w:tcPr>
          <w:p w14:paraId="023C2E01" w14:textId="77777777" w:rsidR="008B1B16" w:rsidRPr="00E31592" w:rsidRDefault="00E31592" w:rsidP="001661C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152" w:type="dxa"/>
            <w:vAlign w:val="center"/>
          </w:tcPr>
          <w:p w14:paraId="59BD9C34" w14:textId="77777777" w:rsidR="008B1B16" w:rsidRPr="001D6798" w:rsidRDefault="00E31592" w:rsidP="001661C9">
            <w:pPr>
              <w:jc w:val="center"/>
              <w:rPr>
                <w:lang w:val="sr-Latn-BA"/>
              </w:rPr>
            </w:pPr>
            <w:r w:rsidRPr="001D6798">
              <w:rPr>
                <w:lang w:val="sr-Latn-BA"/>
              </w:rPr>
              <w:t>VII</w:t>
            </w:r>
          </w:p>
        </w:tc>
        <w:tc>
          <w:tcPr>
            <w:tcW w:w="1152" w:type="dxa"/>
            <w:vAlign w:val="center"/>
          </w:tcPr>
          <w:p w14:paraId="5A1E5E70" w14:textId="77777777" w:rsidR="008B1B16" w:rsidRPr="001170BF" w:rsidRDefault="001510EC" w:rsidP="001661C9">
            <w:pPr>
              <w:jc w:val="center"/>
            </w:pPr>
            <w:r>
              <w:t>26</w:t>
            </w:r>
          </w:p>
        </w:tc>
        <w:tc>
          <w:tcPr>
            <w:tcW w:w="1152" w:type="dxa"/>
            <w:vAlign w:val="center"/>
          </w:tcPr>
          <w:p w14:paraId="5A19C1EE" w14:textId="77777777" w:rsidR="008B1B16" w:rsidRPr="00E31592" w:rsidRDefault="00E31592" w:rsidP="001661C9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једна</w:t>
            </w:r>
          </w:p>
        </w:tc>
      </w:tr>
    </w:tbl>
    <w:p w14:paraId="74A3437D" w14:textId="7678CB21" w:rsidR="001661C9" w:rsidRPr="00F47ACA" w:rsidRDefault="004E293E" w:rsidP="001661C9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>И РАСПОРЕД</w:t>
      </w:r>
      <w:r w:rsidR="00DA19BB">
        <w:rPr>
          <w:b/>
          <w:sz w:val="28"/>
          <w:szCs w:val="28"/>
          <w:lang w:val="sr-Cyrl-BA"/>
        </w:rPr>
        <w:t xml:space="preserve"> БЈЕЖБИ</w:t>
      </w:r>
    </w:p>
    <w:tbl>
      <w:tblPr>
        <w:tblStyle w:val="TableGrid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849"/>
        <w:gridCol w:w="893"/>
        <w:gridCol w:w="6051"/>
        <w:gridCol w:w="1276"/>
        <w:gridCol w:w="1134"/>
        <w:gridCol w:w="992"/>
        <w:gridCol w:w="1276"/>
        <w:gridCol w:w="284"/>
        <w:gridCol w:w="1094"/>
      </w:tblGrid>
      <w:tr w:rsidR="00C52545" w:rsidRPr="00C52545" w14:paraId="75CD57E0" w14:textId="77777777" w:rsidTr="00C52545">
        <w:tc>
          <w:tcPr>
            <w:tcW w:w="70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6610C65" w14:textId="77777777" w:rsidR="00DA19BB" w:rsidRPr="00C52545" w:rsidRDefault="00DA19BB" w:rsidP="00C52545">
            <w:pPr>
              <w:jc w:val="center"/>
              <w:rPr>
                <w:b/>
                <w:sz w:val="22"/>
                <w:lang w:val="sr-Cyrl-BA"/>
              </w:rPr>
            </w:pPr>
            <w:r w:rsidRPr="00C52545">
              <w:rPr>
                <w:b/>
                <w:sz w:val="22"/>
                <w:lang w:val="sr-Cyrl-BA"/>
              </w:rPr>
              <w:t>Седмица</w:t>
            </w:r>
          </w:p>
        </w:tc>
        <w:tc>
          <w:tcPr>
            <w:tcW w:w="84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4254D71" w14:textId="72D08D84" w:rsidR="00DA19BB" w:rsidRPr="00C52545" w:rsidRDefault="00DA19BB" w:rsidP="00C52545">
            <w:pPr>
              <w:jc w:val="center"/>
              <w:rPr>
                <w:b/>
                <w:sz w:val="22"/>
                <w:lang w:val="sr-Cyrl-BA"/>
              </w:rPr>
            </w:pPr>
            <w:r w:rsidRPr="00C52545">
              <w:rPr>
                <w:b/>
                <w:sz w:val="22"/>
                <w:lang w:val="sr-Cyrl-BA"/>
              </w:rPr>
              <w:t>Бјежба</w:t>
            </w:r>
          </w:p>
        </w:tc>
        <w:tc>
          <w:tcPr>
            <w:tcW w:w="89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DAD0786" w14:textId="7314C02B" w:rsidR="00DA19BB" w:rsidRPr="00C52545" w:rsidRDefault="00DA19BB" w:rsidP="00C52545">
            <w:pPr>
              <w:jc w:val="center"/>
              <w:rPr>
                <w:b/>
                <w:sz w:val="22"/>
                <w:lang w:val="sr-Cyrl-BA"/>
              </w:rPr>
            </w:pPr>
            <w:r w:rsidRPr="00C52545">
              <w:rPr>
                <w:b/>
                <w:sz w:val="22"/>
                <w:lang w:val="sr-Cyrl-BA"/>
              </w:rPr>
              <w:t>Тип бјежбе</w:t>
            </w:r>
          </w:p>
        </w:tc>
        <w:tc>
          <w:tcPr>
            <w:tcW w:w="605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618BE37" w14:textId="1BA6162A" w:rsidR="00DA19BB" w:rsidRPr="00C52545" w:rsidRDefault="00DA19BB" w:rsidP="00C52545">
            <w:pPr>
              <w:jc w:val="center"/>
              <w:rPr>
                <w:b/>
                <w:sz w:val="22"/>
                <w:lang w:val="sr-Cyrl-BA"/>
              </w:rPr>
            </w:pPr>
            <w:r w:rsidRPr="00C52545">
              <w:rPr>
                <w:b/>
                <w:sz w:val="22"/>
                <w:lang w:val="sr-Cyrl-BA"/>
              </w:rPr>
              <w:t>Тематска јединица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E463FD6" w14:textId="77777777" w:rsidR="00DA19BB" w:rsidRPr="00C52545" w:rsidRDefault="00DA19BB" w:rsidP="00C52545">
            <w:pPr>
              <w:jc w:val="center"/>
              <w:rPr>
                <w:b/>
                <w:sz w:val="22"/>
                <w:lang w:val="sr-Cyrl-BA"/>
              </w:rPr>
            </w:pPr>
            <w:r w:rsidRPr="00C52545">
              <w:rPr>
                <w:b/>
                <w:sz w:val="22"/>
                <w:lang w:val="sr-Cyrl-BA"/>
              </w:rPr>
              <w:t>Дан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80BD83F" w14:textId="77777777" w:rsidR="00DA19BB" w:rsidRPr="00C52545" w:rsidRDefault="00DA19BB" w:rsidP="00C52545">
            <w:pPr>
              <w:jc w:val="center"/>
              <w:rPr>
                <w:b/>
                <w:sz w:val="22"/>
                <w:lang w:val="sr-Cyrl-BA"/>
              </w:rPr>
            </w:pPr>
            <w:r w:rsidRPr="00C52545">
              <w:rPr>
                <w:b/>
                <w:sz w:val="22"/>
                <w:lang w:val="sr-Cyrl-BA"/>
              </w:rPr>
              <w:t>Датум</w:t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973CB1F" w14:textId="77777777" w:rsidR="00DA19BB" w:rsidRPr="00C52545" w:rsidRDefault="00DA19BB" w:rsidP="00C52545">
            <w:pPr>
              <w:jc w:val="center"/>
              <w:rPr>
                <w:b/>
                <w:sz w:val="22"/>
                <w:lang w:val="sr-Cyrl-BA"/>
              </w:rPr>
            </w:pPr>
            <w:r w:rsidRPr="00C52545">
              <w:rPr>
                <w:b/>
                <w:sz w:val="22"/>
                <w:lang w:val="sr-Cyrl-BA"/>
              </w:rPr>
              <w:t>Вријеме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A441CC2" w14:textId="77777777" w:rsidR="00DA19BB" w:rsidRPr="00C52545" w:rsidRDefault="00DA19BB" w:rsidP="00C52545">
            <w:pPr>
              <w:jc w:val="center"/>
              <w:rPr>
                <w:b/>
                <w:sz w:val="22"/>
                <w:lang w:val="sr-Cyrl-BA"/>
              </w:rPr>
            </w:pPr>
            <w:r w:rsidRPr="00C52545">
              <w:rPr>
                <w:b/>
                <w:sz w:val="22"/>
                <w:lang w:val="sr-Cyrl-BA"/>
              </w:rPr>
              <w:t>Мјесто одржавања</w:t>
            </w:r>
          </w:p>
        </w:tc>
        <w:tc>
          <w:tcPr>
            <w:tcW w:w="28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21016AA" w14:textId="77777777" w:rsidR="00DA19BB" w:rsidRPr="00C52545" w:rsidRDefault="00DA19BB" w:rsidP="00C52545">
            <w:pPr>
              <w:jc w:val="center"/>
              <w:rPr>
                <w:b/>
                <w:sz w:val="22"/>
                <w:lang w:val="sr-Cyrl-BA"/>
              </w:rPr>
            </w:pPr>
            <w:r w:rsidRPr="00C52545">
              <w:rPr>
                <w:b/>
                <w:sz w:val="22"/>
                <w:lang w:val="sr-Cyrl-BA"/>
              </w:rPr>
              <w:t>Ч</w:t>
            </w:r>
          </w:p>
        </w:tc>
        <w:tc>
          <w:tcPr>
            <w:tcW w:w="109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E426FF2" w14:textId="7794423B" w:rsidR="00DA19BB" w:rsidRPr="00C52545" w:rsidRDefault="00DA19BB" w:rsidP="00C52545">
            <w:pPr>
              <w:jc w:val="center"/>
              <w:rPr>
                <w:b/>
                <w:sz w:val="22"/>
                <w:lang w:val="sr-Cyrl-BA"/>
              </w:rPr>
            </w:pPr>
            <w:r w:rsidRPr="00C52545">
              <w:rPr>
                <w:b/>
                <w:sz w:val="22"/>
                <w:lang w:val="sr-Cyrl-BA"/>
              </w:rPr>
              <w:t>Сарадник</w:t>
            </w:r>
          </w:p>
        </w:tc>
      </w:tr>
      <w:tr w:rsidR="00C52545" w:rsidRPr="00C52545" w14:paraId="54020D71" w14:textId="77777777" w:rsidTr="00C52545">
        <w:tc>
          <w:tcPr>
            <w:tcW w:w="707" w:type="dxa"/>
            <w:vAlign w:val="center"/>
          </w:tcPr>
          <w:p w14:paraId="61B118B8" w14:textId="77777777" w:rsidR="00DA19BB" w:rsidRPr="00C52545" w:rsidRDefault="00DA19BB" w:rsidP="00352459">
            <w:pPr>
              <w:jc w:val="center"/>
              <w:rPr>
                <w:sz w:val="22"/>
                <w:lang w:val="sr-Latn-BA"/>
              </w:rPr>
            </w:pPr>
            <w:r w:rsidRPr="00C52545">
              <w:rPr>
                <w:sz w:val="22"/>
                <w:lang w:val="sr-Latn-BA"/>
              </w:rPr>
              <w:t>I</w:t>
            </w:r>
          </w:p>
        </w:tc>
        <w:tc>
          <w:tcPr>
            <w:tcW w:w="849" w:type="dxa"/>
            <w:vAlign w:val="center"/>
          </w:tcPr>
          <w:p w14:paraId="620E3DDB" w14:textId="46F31C21" w:rsidR="00DA19BB" w:rsidRPr="00C52545" w:rsidRDefault="00DA19BB" w:rsidP="00E06154">
            <w:pPr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В1</w:t>
            </w:r>
          </w:p>
        </w:tc>
        <w:tc>
          <w:tcPr>
            <w:tcW w:w="893" w:type="dxa"/>
          </w:tcPr>
          <w:p w14:paraId="13807EBB" w14:textId="77777777" w:rsidR="00174485" w:rsidRPr="00C52545" w:rsidRDefault="00174485" w:rsidP="002C7CFA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</w:p>
          <w:p w14:paraId="361DF019" w14:textId="77777777" w:rsidR="00174485" w:rsidRPr="00C52545" w:rsidRDefault="00174485" w:rsidP="002C7CFA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</w:p>
          <w:p w14:paraId="0D6203F4" w14:textId="77777777" w:rsidR="00174485" w:rsidRPr="00C52545" w:rsidRDefault="00174485" w:rsidP="002C7CFA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</w:p>
          <w:p w14:paraId="6993248A" w14:textId="77777777" w:rsidR="00174485" w:rsidRPr="00C52545" w:rsidRDefault="00174485" w:rsidP="002C7CFA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</w:p>
          <w:p w14:paraId="559BED90" w14:textId="77777777" w:rsidR="00174485" w:rsidRPr="00C52545" w:rsidRDefault="00174485" w:rsidP="002C7CFA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</w:p>
          <w:p w14:paraId="3DE0F73A" w14:textId="77777777" w:rsidR="00174485" w:rsidRPr="00C52545" w:rsidRDefault="00174485" w:rsidP="002C7CFA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</w:p>
          <w:p w14:paraId="15F815CC" w14:textId="77777777" w:rsidR="00174485" w:rsidRPr="00C52545" w:rsidRDefault="00174485" w:rsidP="002C7CFA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</w:p>
          <w:p w14:paraId="4D1D58BD" w14:textId="7A792E74" w:rsidR="00DA19BB" w:rsidRPr="00C52545" w:rsidRDefault="00174485" w:rsidP="002C7CFA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ТВ/ПВ</w:t>
            </w:r>
          </w:p>
        </w:tc>
        <w:tc>
          <w:tcPr>
            <w:tcW w:w="6051" w:type="dxa"/>
            <w:vAlign w:val="center"/>
          </w:tcPr>
          <w:p w14:paraId="5767F3CB" w14:textId="0206775A" w:rsidR="00DA19BB" w:rsidRPr="00C52545" w:rsidRDefault="00DA19BB" w:rsidP="002C7CFA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Упознавање са наставним програмом за предмет Банкарство</w:t>
            </w:r>
          </w:p>
          <w:p w14:paraId="4A00888A" w14:textId="77777777" w:rsidR="00DA19BB" w:rsidRPr="00C52545" w:rsidRDefault="00DA19BB" w:rsidP="002C7CFA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Финансијски систем (појам, структура, карактеристике и облици)</w:t>
            </w:r>
            <w:r w:rsidRPr="00C52545">
              <w:rPr>
                <w:color w:val="000000"/>
                <w:sz w:val="22"/>
                <w:lang w:val="sr-Cyrl-BA"/>
              </w:rPr>
              <w:t xml:space="preserve"> </w:t>
            </w:r>
          </w:p>
          <w:p w14:paraId="1182EF27" w14:textId="77777777" w:rsidR="00DA19BB" w:rsidRPr="00C52545" w:rsidRDefault="00DA19BB" w:rsidP="002C7CFA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 w:rsidRPr="00C52545">
              <w:rPr>
                <w:color w:val="000000"/>
                <w:sz w:val="22"/>
                <w:lang w:val="sr-Cyrl-BA"/>
              </w:rPr>
              <w:t>Модели банкарских система</w:t>
            </w:r>
          </w:p>
          <w:p w14:paraId="671D568D" w14:textId="77777777" w:rsidR="00DA19BB" w:rsidRPr="00C52545" w:rsidRDefault="00DA19BB" w:rsidP="00EF5F0A">
            <w:pPr>
              <w:ind w:left="57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Фактори утицаја на портфолио одлучивање финансијских посредника Финансијска структура и облици</w:t>
            </w:r>
          </w:p>
          <w:p w14:paraId="6B8E3F94" w14:textId="77777777" w:rsidR="00DA19BB" w:rsidRPr="00C52545" w:rsidRDefault="00DA19BB" w:rsidP="00EF5F0A">
            <w:pPr>
              <w:ind w:left="57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Формирање финансијског потенцијала финансијских посредника</w:t>
            </w:r>
          </w:p>
          <w:p w14:paraId="4B2A013C" w14:textId="77777777" w:rsidR="00DA19BB" w:rsidRPr="00C52545" w:rsidRDefault="00DA19BB" w:rsidP="007D1F6A">
            <w:pPr>
              <w:ind w:left="57"/>
              <w:rPr>
                <w:sz w:val="22"/>
                <w:lang w:val="sr-Latn-BA"/>
              </w:rPr>
            </w:pPr>
            <w:r w:rsidRPr="00C52545">
              <w:rPr>
                <w:sz w:val="22"/>
                <w:lang w:val="sr-Cyrl-BA"/>
              </w:rPr>
              <w:t>Типови финансирања</w:t>
            </w:r>
          </w:p>
        </w:tc>
        <w:tc>
          <w:tcPr>
            <w:tcW w:w="1276" w:type="dxa"/>
            <w:vAlign w:val="center"/>
          </w:tcPr>
          <w:p w14:paraId="4D27BA19" w14:textId="77777777" w:rsidR="00174485" w:rsidRPr="00C52545" w:rsidRDefault="00174485" w:rsidP="001661C9">
            <w:pPr>
              <w:ind w:left="57"/>
              <w:jc w:val="center"/>
              <w:rPr>
                <w:sz w:val="22"/>
                <w:lang w:val="sr-Cyrl-BA"/>
              </w:rPr>
            </w:pPr>
          </w:p>
          <w:p w14:paraId="257E2700" w14:textId="29DAE248" w:rsidR="00DA19BB" w:rsidRPr="00C52545" w:rsidRDefault="00DA19BB" w:rsidP="001661C9">
            <w:pPr>
              <w:ind w:left="57"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Понедјељак</w:t>
            </w:r>
          </w:p>
          <w:p w14:paraId="73AAFA6C" w14:textId="66950E72" w:rsidR="00DA19BB" w:rsidRPr="00C52545" w:rsidRDefault="00DA19BB" w:rsidP="001661C9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14:paraId="58DB95F4" w14:textId="37EACF55" w:rsidR="00DA19BB" w:rsidRPr="00C52545" w:rsidRDefault="00497D2D" w:rsidP="001661C9">
            <w:pPr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09.11.2020.</w:t>
            </w:r>
          </w:p>
        </w:tc>
        <w:tc>
          <w:tcPr>
            <w:tcW w:w="992" w:type="dxa"/>
            <w:vAlign w:val="center"/>
          </w:tcPr>
          <w:p w14:paraId="7B149F7C" w14:textId="408A9031" w:rsidR="00DA19BB" w:rsidRPr="00C52545" w:rsidRDefault="00497D2D" w:rsidP="00EC04F7">
            <w:pPr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15:00-17:00</w:t>
            </w:r>
          </w:p>
        </w:tc>
        <w:tc>
          <w:tcPr>
            <w:tcW w:w="1276" w:type="dxa"/>
            <w:vAlign w:val="center"/>
          </w:tcPr>
          <w:p w14:paraId="6137484A" w14:textId="77777777" w:rsidR="00DA19BB" w:rsidRPr="00C52545" w:rsidRDefault="00DA19BB" w:rsidP="0083324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Сала 4</w:t>
            </w:r>
          </w:p>
        </w:tc>
        <w:tc>
          <w:tcPr>
            <w:tcW w:w="284" w:type="dxa"/>
            <w:vAlign w:val="center"/>
          </w:tcPr>
          <w:p w14:paraId="20DD1C9F" w14:textId="17ADAB03" w:rsidR="00DA19BB" w:rsidRPr="00C52545" w:rsidRDefault="00497D2D" w:rsidP="00F64DAB">
            <w:pPr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2</w:t>
            </w:r>
          </w:p>
        </w:tc>
        <w:tc>
          <w:tcPr>
            <w:tcW w:w="1094" w:type="dxa"/>
            <w:vAlign w:val="center"/>
          </w:tcPr>
          <w:p w14:paraId="5D9FBC27" w14:textId="5EFBD398" w:rsidR="00DA19BB" w:rsidRPr="00C52545" w:rsidRDefault="00DA19BB" w:rsidP="0083324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мр Срђан Кондић</w:t>
            </w:r>
          </w:p>
        </w:tc>
      </w:tr>
      <w:tr w:rsidR="00C52545" w:rsidRPr="00C52545" w14:paraId="631C0CA4" w14:textId="77777777" w:rsidTr="00C52545">
        <w:tc>
          <w:tcPr>
            <w:tcW w:w="707" w:type="dxa"/>
            <w:vAlign w:val="center"/>
          </w:tcPr>
          <w:p w14:paraId="6DCA89C1" w14:textId="77777777" w:rsidR="00DA19BB" w:rsidRPr="00C52545" w:rsidRDefault="00DA19BB" w:rsidP="00352459">
            <w:pPr>
              <w:jc w:val="center"/>
              <w:rPr>
                <w:sz w:val="22"/>
                <w:lang w:val="sr-Latn-BA"/>
              </w:rPr>
            </w:pPr>
            <w:r w:rsidRPr="00C52545">
              <w:rPr>
                <w:sz w:val="22"/>
                <w:lang w:val="sr-Latn-BA"/>
              </w:rPr>
              <w:t>II</w:t>
            </w:r>
          </w:p>
        </w:tc>
        <w:tc>
          <w:tcPr>
            <w:tcW w:w="849" w:type="dxa"/>
            <w:vAlign w:val="center"/>
          </w:tcPr>
          <w:p w14:paraId="0E13ABED" w14:textId="68C74A7B" w:rsidR="00DA19BB" w:rsidRPr="00C52545" w:rsidRDefault="00DA19BB" w:rsidP="00E06154">
            <w:pPr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В2</w:t>
            </w:r>
          </w:p>
        </w:tc>
        <w:tc>
          <w:tcPr>
            <w:tcW w:w="893" w:type="dxa"/>
          </w:tcPr>
          <w:p w14:paraId="74378451" w14:textId="45B63851" w:rsidR="00DA19BB" w:rsidRPr="00C52545" w:rsidRDefault="00174485" w:rsidP="00EF5F0A">
            <w:pPr>
              <w:ind w:left="57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ТВ/ПВ</w:t>
            </w:r>
          </w:p>
        </w:tc>
        <w:tc>
          <w:tcPr>
            <w:tcW w:w="6051" w:type="dxa"/>
            <w:vAlign w:val="center"/>
          </w:tcPr>
          <w:p w14:paraId="23B74B7C" w14:textId="79E22878" w:rsidR="00DA19BB" w:rsidRPr="00C52545" w:rsidRDefault="00DA19BB" w:rsidP="00EF5F0A">
            <w:pPr>
              <w:ind w:left="57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Финансијска интермедијација (типови и инструменти)</w:t>
            </w:r>
          </w:p>
          <w:p w14:paraId="49D7AA37" w14:textId="77777777" w:rsidR="00DA19BB" w:rsidRPr="00C52545" w:rsidRDefault="00DA19BB" w:rsidP="007D1F6A">
            <w:pPr>
              <w:ind w:left="57"/>
              <w:rPr>
                <w:sz w:val="22"/>
                <w:lang w:val="sr-Latn-BA"/>
              </w:rPr>
            </w:pPr>
            <w:r w:rsidRPr="00C52545">
              <w:rPr>
                <w:sz w:val="22"/>
                <w:lang w:val="sr-Cyrl-BA"/>
              </w:rPr>
              <w:t xml:space="preserve">Финансијска дисинтермедијација (ефекти и импликације на финансијска тржишта) </w:t>
            </w:r>
          </w:p>
          <w:p w14:paraId="71A9D579" w14:textId="77777777" w:rsidR="00DA19BB" w:rsidRPr="00C52545" w:rsidRDefault="00DA19BB" w:rsidP="007D1F6A">
            <w:pPr>
              <w:ind w:left="57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Мјере финансијског развоја друштва и повезаност са економским развојем</w:t>
            </w:r>
          </w:p>
          <w:p w14:paraId="1B6F6677" w14:textId="77777777" w:rsidR="00DA19BB" w:rsidRPr="00C52545" w:rsidRDefault="00DA19BB" w:rsidP="007D1F6A">
            <w:pPr>
              <w:ind w:left="57"/>
              <w:rPr>
                <w:sz w:val="22"/>
                <w:lang w:val="sr-Latn-BA"/>
              </w:rPr>
            </w:pPr>
            <w:r w:rsidRPr="00C52545">
              <w:rPr>
                <w:sz w:val="22"/>
                <w:lang w:val="sr-Cyrl-BA"/>
              </w:rPr>
              <w:t xml:space="preserve">Финансијске иновације (производне, процесне и тржишне иновације) </w:t>
            </w:r>
          </w:p>
        </w:tc>
        <w:tc>
          <w:tcPr>
            <w:tcW w:w="1276" w:type="dxa"/>
            <w:vAlign w:val="center"/>
          </w:tcPr>
          <w:p w14:paraId="1BBA9F1A" w14:textId="77777777" w:rsidR="00DA19BB" w:rsidRPr="00C52545" w:rsidRDefault="00DA19BB" w:rsidP="001661C9">
            <w:pPr>
              <w:ind w:left="57"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Понедјељак</w:t>
            </w:r>
          </w:p>
          <w:p w14:paraId="617660F1" w14:textId="1E4E94E8" w:rsidR="00DA19BB" w:rsidRPr="00C52545" w:rsidRDefault="00DA19BB" w:rsidP="001661C9">
            <w:pPr>
              <w:ind w:lef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14:paraId="1571D5BF" w14:textId="32FFD8AE" w:rsidR="00DA19BB" w:rsidRPr="00C52545" w:rsidRDefault="00497D2D" w:rsidP="001661C9">
            <w:pPr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16.11.2020.</w:t>
            </w:r>
          </w:p>
        </w:tc>
        <w:tc>
          <w:tcPr>
            <w:tcW w:w="992" w:type="dxa"/>
            <w:vAlign w:val="center"/>
          </w:tcPr>
          <w:p w14:paraId="4B21ABD8" w14:textId="09FE56FB" w:rsidR="00DA19BB" w:rsidRPr="00C52545" w:rsidRDefault="00497D2D" w:rsidP="00290BF5">
            <w:pPr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15:00-17:00</w:t>
            </w:r>
          </w:p>
        </w:tc>
        <w:tc>
          <w:tcPr>
            <w:tcW w:w="1276" w:type="dxa"/>
            <w:vAlign w:val="center"/>
          </w:tcPr>
          <w:p w14:paraId="65CA64CB" w14:textId="77777777" w:rsidR="00DA19BB" w:rsidRPr="00C52545" w:rsidRDefault="00DA19BB" w:rsidP="0083324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Сала 4</w:t>
            </w:r>
          </w:p>
        </w:tc>
        <w:tc>
          <w:tcPr>
            <w:tcW w:w="284" w:type="dxa"/>
            <w:vAlign w:val="center"/>
          </w:tcPr>
          <w:p w14:paraId="2089AC18" w14:textId="0C014121" w:rsidR="00DA19BB" w:rsidRPr="00C52545" w:rsidRDefault="00DA19BB" w:rsidP="00F4384F">
            <w:pPr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2</w:t>
            </w:r>
          </w:p>
        </w:tc>
        <w:tc>
          <w:tcPr>
            <w:tcW w:w="1094" w:type="dxa"/>
            <w:vAlign w:val="center"/>
          </w:tcPr>
          <w:p w14:paraId="5C9BE138" w14:textId="0B45CAF4" w:rsidR="00DA19BB" w:rsidRPr="00C52545" w:rsidRDefault="00DA19BB" w:rsidP="0083324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мр Срђ</w:t>
            </w:r>
            <w:r w:rsidR="00174485" w:rsidRPr="00C52545">
              <w:rPr>
                <w:sz w:val="22"/>
                <w:lang w:val="sr-Cyrl-BA"/>
              </w:rPr>
              <w:t xml:space="preserve">ан </w:t>
            </w:r>
            <w:r w:rsidRPr="00C52545">
              <w:rPr>
                <w:sz w:val="22"/>
                <w:lang w:val="sr-Cyrl-BA"/>
              </w:rPr>
              <w:t>Кондић</w:t>
            </w:r>
          </w:p>
        </w:tc>
      </w:tr>
      <w:tr w:rsidR="00C52545" w:rsidRPr="00C52545" w14:paraId="0371D777" w14:textId="77777777" w:rsidTr="00C52545">
        <w:tc>
          <w:tcPr>
            <w:tcW w:w="707" w:type="dxa"/>
            <w:vAlign w:val="center"/>
          </w:tcPr>
          <w:p w14:paraId="461DCD9D" w14:textId="77777777" w:rsidR="00DA19BB" w:rsidRPr="00C52545" w:rsidRDefault="00DA19BB" w:rsidP="00C52545">
            <w:pPr>
              <w:keepNext/>
              <w:jc w:val="center"/>
              <w:rPr>
                <w:sz w:val="22"/>
                <w:lang w:val="sr-Latn-BA"/>
              </w:rPr>
            </w:pPr>
            <w:r w:rsidRPr="00C52545">
              <w:rPr>
                <w:sz w:val="22"/>
                <w:lang w:val="sr-Latn-BA"/>
              </w:rPr>
              <w:lastRenderedPageBreak/>
              <w:t>III</w:t>
            </w:r>
          </w:p>
        </w:tc>
        <w:tc>
          <w:tcPr>
            <w:tcW w:w="849" w:type="dxa"/>
            <w:vAlign w:val="center"/>
          </w:tcPr>
          <w:p w14:paraId="0065D84E" w14:textId="4CEDCEDA" w:rsidR="00DA19BB" w:rsidRPr="00C52545" w:rsidRDefault="00DA19BB" w:rsidP="00C52545">
            <w:pPr>
              <w:keepNext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В3</w:t>
            </w:r>
          </w:p>
        </w:tc>
        <w:tc>
          <w:tcPr>
            <w:tcW w:w="893" w:type="dxa"/>
          </w:tcPr>
          <w:p w14:paraId="0878108A" w14:textId="77777777" w:rsidR="00174485" w:rsidRPr="00C52545" w:rsidRDefault="00174485" w:rsidP="00C52545">
            <w:pPr>
              <w:keepNext/>
              <w:ind w:left="57"/>
              <w:rPr>
                <w:sz w:val="22"/>
                <w:lang w:val="sr-Cyrl-BA"/>
              </w:rPr>
            </w:pPr>
          </w:p>
          <w:p w14:paraId="241B26B8" w14:textId="77777777" w:rsidR="00174485" w:rsidRPr="00C52545" w:rsidRDefault="00174485" w:rsidP="00C52545">
            <w:pPr>
              <w:keepNext/>
              <w:ind w:left="57"/>
              <w:rPr>
                <w:sz w:val="22"/>
                <w:lang w:val="sr-Cyrl-BA"/>
              </w:rPr>
            </w:pPr>
          </w:p>
          <w:p w14:paraId="32214398" w14:textId="77777777" w:rsidR="00174485" w:rsidRPr="00C52545" w:rsidRDefault="00174485" w:rsidP="00C52545">
            <w:pPr>
              <w:keepNext/>
              <w:ind w:left="57"/>
              <w:rPr>
                <w:sz w:val="22"/>
                <w:lang w:val="sr-Cyrl-BA"/>
              </w:rPr>
            </w:pPr>
          </w:p>
          <w:p w14:paraId="24287AEA" w14:textId="77777777" w:rsidR="00174485" w:rsidRPr="00C52545" w:rsidRDefault="00174485" w:rsidP="00C52545">
            <w:pPr>
              <w:keepNext/>
              <w:ind w:left="57"/>
              <w:rPr>
                <w:sz w:val="22"/>
                <w:lang w:val="sr-Cyrl-BA"/>
              </w:rPr>
            </w:pPr>
          </w:p>
          <w:p w14:paraId="66DF4918" w14:textId="412ADB36" w:rsidR="00DA19BB" w:rsidRPr="00C52545" w:rsidRDefault="00174485" w:rsidP="00C52545">
            <w:pPr>
              <w:keepNext/>
              <w:ind w:left="57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ТВ/ПВ</w:t>
            </w:r>
          </w:p>
        </w:tc>
        <w:tc>
          <w:tcPr>
            <w:tcW w:w="6051" w:type="dxa"/>
            <w:vAlign w:val="center"/>
          </w:tcPr>
          <w:p w14:paraId="5E27DAC3" w14:textId="10DC1A07" w:rsidR="00DA19BB" w:rsidRPr="00C52545" w:rsidRDefault="00DA19BB" w:rsidP="00C52545">
            <w:pPr>
              <w:keepNext/>
              <w:ind w:left="57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Основе традиционалног банкарства</w:t>
            </w:r>
          </w:p>
          <w:p w14:paraId="3A004E0C" w14:textId="77777777" w:rsidR="00DA19BB" w:rsidRPr="00C52545" w:rsidRDefault="00DA19BB" w:rsidP="00C52545">
            <w:pPr>
              <w:keepNext/>
              <w:ind w:left="57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 xml:space="preserve">Детерминанте варијабилности у структури банкарских послова Савремени трендови у банкарству </w:t>
            </w:r>
          </w:p>
          <w:p w14:paraId="38BEF71B" w14:textId="77777777" w:rsidR="00DA19BB" w:rsidRPr="00C52545" w:rsidRDefault="00DA19BB" w:rsidP="00C52545">
            <w:pPr>
              <w:keepNext/>
              <w:ind w:left="58"/>
              <w:contextualSpacing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 xml:space="preserve">Основе савременог банкарства </w:t>
            </w:r>
          </w:p>
          <w:p w14:paraId="111A8AFF" w14:textId="77777777" w:rsidR="00DA19BB" w:rsidRPr="00C52545" w:rsidRDefault="00DA19BB" w:rsidP="00C52545">
            <w:pPr>
              <w:keepNext/>
              <w:ind w:left="58"/>
              <w:contextualSpacing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Подјела банака</w:t>
            </w:r>
          </w:p>
        </w:tc>
        <w:tc>
          <w:tcPr>
            <w:tcW w:w="1276" w:type="dxa"/>
            <w:vAlign w:val="center"/>
          </w:tcPr>
          <w:p w14:paraId="4253175A" w14:textId="77777777" w:rsidR="00DA19BB" w:rsidRPr="00C52545" w:rsidRDefault="00DA19BB" w:rsidP="00C52545">
            <w:pPr>
              <w:keepNext/>
              <w:ind w:left="57"/>
              <w:jc w:val="center"/>
              <w:rPr>
                <w:sz w:val="22"/>
                <w:lang w:val="sr-Cyrl-BA"/>
              </w:rPr>
            </w:pPr>
          </w:p>
          <w:p w14:paraId="08B3B2D0" w14:textId="77777777" w:rsidR="00DA19BB" w:rsidRPr="00C52545" w:rsidRDefault="00DA19BB" w:rsidP="00C52545">
            <w:pPr>
              <w:keepNext/>
              <w:ind w:left="57"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Понедјељак</w:t>
            </w:r>
          </w:p>
          <w:p w14:paraId="70DF843D" w14:textId="7DBE9AFA" w:rsidR="00DA19BB" w:rsidRPr="00C52545" w:rsidRDefault="00DA19BB" w:rsidP="00C52545">
            <w:pPr>
              <w:keepNext/>
              <w:ind w:left="57"/>
              <w:jc w:val="center"/>
              <w:rPr>
                <w:sz w:val="22"/>
                <w:lang w:val="sr-Cyrl-BA"/>
              </w:rPr>
            </w:pPr>
          </w:p>
          <w:p w14:paraId="49E11E95" w14:textId="77777777" w:rsidR="00DA19BB" w:rsidRPr="00C52545" w:rsidRDefault="00DA19BB" w:rsidP="00C52545">
            <w:pPr>
              <w:keepNext/>
              <w:ind w:lef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14:paraId="5C5F0EDF" w14:textId="323B29A2" w:rsidR="00DA19BB" w:rsidRPr="00C52545" w:rsidRDefault="00497D2D" w:rsidP="00C52545">
            <w:pPr>
              <w:keepNext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23.11.2020.</w:t>
            </w:r>
          </w:p>
        </w:tc>
        <w:tc>
          <w:tcPr>
            <w:tcW w:w="992" w:type="dxa"/>
            <w:vAlign w:val="center"/>
          </w:tcPr>
          <w:p w14:paraId="45CA6B8F" w14:textId="24A237A9" w:rsidR="00DA19BB" w:rsidRPr="00C52545" w:rsidRDefault="00497D2D" w:rsidP="00C52545">
            <w:pPr>
              <w:keepNext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15:00-17:00</w:t>
            </w:r>
          </w:p>
        </w:tc>
        <w:tc>
          <w:tcPr>
            <w:tcW w:w="1276" w:type="dxa"/>
            <w:vAlign w:val="center"/>
          </w:tcPr>
          <w:p w14:paraId="018D3208" w14:textId="77777777" w:rsidR="00DA19BB" w:rsidRPr="00C52545" w:rsidRDefault="00DA19BB" w:rsidP="00C52545">
            <w:pPr>
              <w:keepNext/>
              <w:ind w:left="57" w:right="57"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Сала 4</w:t>
            </w:r>
          </w:p>
        </w:tc>
        <w:tc>
          <w:tcPr>
            <w:tcW w:w="284" w:type="dxa"/>
            <w:vAlign w:val="center"/>
          </w:tcPr>
          <w:p w14:paraId="20C511A8" w14:textId="6718AB3F" w:rsidR="00DA19BB" w:rsidRPr="00C52545" w:rsidRDefault="00DA19BB" w:rsidP="00C52545">
            <w:pPr>
              <w:keepNext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2</w:t>
            </w:r>
          </w:p>
        </w:tc>
        <w:tc>
          <w:tcPr>
            <w:tcW w:w="1094" w:type="dxa"/>
            <w:vAlign w:val="center"/>
          </w:tcPr>
          <w:p w14:paraId="43432F13" w14:textId="558CC6C3" w:rsidR="00DA19BB" w:rsidRPr="00C52545" w:rsidRDefault="00DA19BB" w:rsidP="00C52545">
            <w:pPr>
              <w:keepNext/>
              <w:ind w:left="57" w:right="57"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мр Срђ</w:t>
            </w:r>
            <w:r w:rsidR="00497D2D" w:rsidRPr="00C52545">
              <w:rPr>
                <w:sz w:val="22"/>
                <w:lang w:val="sr-Cyrl-BA"/>
              </w:rPr>
              <w:t>ан</w:t>
            </w:r>
            <w:r w:rsidRPr="00C52545">
              <w:rPr>
                <w:sz w:val="22"/>
                <w:lang w:val="sr-Cyrl-BA"/>
              </w:rPr>
              <w:t xml:space="preserve"> Кондић</w:t>
            </w:r>
          </w:p>
        </w:tc>
      </w:tr>
      <w:tr w:rsidR="00C52545" w:rsidRPr="00C52545" w14:paraId="3020777C" w14:textId="77777777" w:rsidTr="00C52545">
        <w:tc>
          <w:tcPr>
            <w:tcW w:w="707" w:type="dxa"/>
            <w:vAlign w:val="center"/>
          </w:tcPr>
          <w:p w14:paraId="4163AD13" w14:textId="77777777" w:rsidR="00DA19BB" w:rsidRPr="00C52545" w:rsidRDefault="00DA19BB" w:rsidP="00352459">
            <w:pPr>
              <w:contextualSpacing/>
              <w:jc w:val="center"/>
              <w:rPr>
                <w:sz w:val="22"/>
                <w:lang w:val="sr-Latn-BA"/>
              </w:rPr>
            </w:pPr>
            <w:r w:rsidRPr="00C52545">
              <w:rPr>
                <w:sz w:val="22"/>
                <w:lang w:val="sr-Latn-BA"/>
              </w:rPr>
              <w:t>IV</w:t>
            </w:r>
          </w:p>
        </w:tc>
        <w:tc>
          <w:tcPr>
            <w:tcW w:w="849" w:type="dxa"/>
            <w:vAlign w:val="center"/>
          </w:tcPr>
          <w:p w14:paraId="27F37843" w14:textId="691ED78A" w:rsidR="00DA19BB" w:rsidRPr="00C52545" w:rsidRDefault="00DA19BB" w:rsidP="00E06154">
            <w:pPr>
              <w:contextualSpacing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В4</w:t>
            </w:r>
          </w:p>
        </w:tc>
        <w:tc>
          <w:tcPr>
            <w:tcW w:w="893" w:type="dxa"/>
          </w:tcPr>
          <w:p w14:paraId="17B2F6E2" w14:textId="77777777" w:rsidR="00174485" w:rsidRPr="00C52545" w:rsidRDefault="00174485" w:rsidP="00FC0A59">
            <w:pPr>
              <w:ind w:left="58"/>
              <w:contextualSpacing/>
              <w:rPr>
                <w:sz w:val="22"/>
                <w:lang w:val="sr-Cyrl-BA"/>
              </w:rPr>
            </w:pPr>
          </w:p>
          <w:p w14:paraId="2C27763F" w14:textId="77777777" w:rsidR="00174485" w:rsidRPr="00C52545" w:rsidRDefault="00174485" w:rsidP="00FC0A59">
            <w:pPr>
              <w:ind w:left="58"/>
              <w:contextualSpacing/>
              <w:rPr>
                <w:sz w:val="22"/>
                <w:lang w:val="sr-Cyrl-BA"/>
              </w:rPr>
            </w:pPr>
          </w:p>
          <w:p w14:paraId="7A72EA1F" w14:textId="00F0183F" w:rsidR="00DA19BB" w:rsidRPr="00C52545" w:rsidRDefault="00174485" w:rsidP="00174485">
            <w:pPr>
              <w:contextualSpacing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ТВ/ПВ</w:t>
            </w:r>
          </w:p>
        </w:tc>
        <w:tc>
          <w:tcPr>
            <w:tcW w:w="6051" w:type="dxa"/>
            <w:vAlign w:val="center"/>
          </w:tcPr>
          <w:p w14:paraId="42596B52" w14:textId="1F0413A9" w:rsidR="00DA19BB" w:rsidRPr="00C52545" w:rsidRDefault="00DA19BB" w:rsidP="00FC0A59">
            <w:pPr>
              <w:ind w:left="58"/>
              <w:contextualSpacing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Функција банака у финансијском систему</w:t>
            </w:r>
          </w:p>
          <w:p w14:paraId="7B76FF7A" w14:textId="77777777" w:rsidR="00DA19BB" w:rsidRPr="00C52545" w:rsidRDefault="00DA19BB" w:rsidP="00FC0A59">
            <w:pPr>
              <w:ind w:left="58"/>
              <w:contextualSpacing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Функција креирања и поништавања новца</w:t>
            </w:r>
          </w:p>
          <w:p w14:paraId="1F33F198" w14:textId="77777777" w:rsidR="00DA19BB" w:rsidRPr="00C52545" w:rsidRDefault="00DA19BB" w:rsidP="00FC0A59">
            <w:pPr>
              <w:ind w:left="58"/>
              <w:contextualSpacing/>
              <w:rPr>
                <w:sz w:val="22"/>
                <w:lang w:val="sr-Latn-BA"/>
              </w:rPr>
            </w:pPr>
            <w:r w:rsidRPr="00C52545">
              <w:rPr>
                <w:sz w:val="22"/>
                <w:lang w:val="sr-Cyrl-BA"/>
              </w:rPr>
              <w:t>Перспектив</w:t>
            </w:r>
            <w:r w:rsidRPr="00C52545">
              <w:rPr>
                <w:sz w:val="22"/>
                <w:lang w:val="sr-Latn-BA"/>
              </w:rPr>
              <w:t>e</w:t>
            </w:r>
            <w:r w:rsidRPr="00C52545">
              <w:rPr>
                <w:sz w:val="22"/>
                <w:lang w:val="sr-Cyrl-BA"/>
              </w:rPr>
              <w:t xml:space="preserve"> у развоју банкарства</w:t>
            </w:r>
          </w:p>
        </w:tc>
        <w:tc>
          <w:tcPr>
            <w:tcW w:w="1276" w:type="dxa"/>
            <w:vAlign w:val="center"/>
          </w:tcPr>
          <w:p w14:paraId="26C81AE1" w14:textId="77777777" w:rsidR="00DA19BB" w:rsidRPr="00C52545" w:rsidRDefault="00DA19BB" w:rsidP="001661C9">
            <w:pPr>
              <w:ind w:left="57"/>
              <w:contextualSpacing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Понедјељак</w:t>
            </w:r>
          </w:p>
          <w:p w14:paraId="65BBE83A" w14:textId="60A09AFE" w:rsidR="00DA19BB" w:rsidRPr="00C52545" w:rsidRDefault="00DA19BB" w:rsidP="001661C9">
            <w:pPr>
              <w:ind w:left="57"/>
              <w:contextualSpacing/>
              <w:jc w:val="center"/>
              <w:rPr>
                <w:sz w:val="22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14:paraId="5A1EA5FC" w14:textId="122C3DAD" w:rsidR="00DA19BB" w:rsidRPr="00C52545" w:rsidRDefault="00497D2D" w:rsidP="00497D2D">
            <w:pPr>
              <w:contextualSpacing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30.11.2020.</w:t>
            </w:r>
          </w:p>
        </w:tc>
        <w:tc>
          <w:tcPr>
            <w:tcW w:w="992" w:type="dxa"/>
            <w:vAlign w:val="center"/>
          </w:tcPr>
          <w:p w14:paraId="64D2937B" w14:textId="612742A9" w:rsidR="00DA19BB" w:rsidRPr="00C52545" w:rsidRDefault="00497D2D" w:rsidP="00FC0A59">
            <w:pPr>
              <w:contextualSpacing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15:00-17:00</w:t>
            </w:r>
          </w:p>
        </w:tc>
        <w:tc>
          <w:tcPr>
            <w:tcW w:w="1276" w:type="dxa"/>
            <w:vAlign w:val="center"/>
          </w:tcPr>
          <w:p w14:paraId="7D70B4D7" w14:textId="77777777" w:rsidR="00DA19BB" w:rsidRPr="00C52545" w:rsidRDefault="00DA19BB" w:rsidP="00FC0A59">
            <w:pPr>
              <w:ind w:right="57"/>
              <w:contextualSpacing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Сала 4</w:t>
            </w:r>
          </w:p>
        </w:tc>
        <w:tc>
          <w:tcPr>
            <w:tcW w:w="284" w:type="dxa"/>
            <w:vAlign w:val="center"/>
          </w:tcPr>
          <w:p w14:paraId="67D6902B" w14:textId="02336FB5" w:rsidR="00DA19BB" w:rsidRPr="00C52545" w:rsidRDefault="00DA19BB" w:rsidP="00FC0A59">
            <w:pPr>
              <w:contextualSpacing/>
              <w:jc w:val="center"/>
              <w:rPr>
                <w:sz w:val="22"/>
                <w:lang w:val="sr-Latn-BA"/>
              </w:rPr>
            </w:pPr>
            <w:r w:rsidRPr="00C52545">
              <w:rPr>
                <w:sz w:val="22"/>
                <w:lang w:val="sr-Cyrl-BA"/>
              </w:rPr>
              <w:t>2</w:t>
            </w:r>
          </w:p>
        </w:tc>
        <w:tc>
          <w:tcPr>
            <w:tcW w:w="1094" w:type="dxa"/>
            <w:vAlign w:val="center"/>
          </w:tcPr>
          <w:p w14:paraId="2D65A966" w14:textId="36C6BC25" w:rsidR="00DA19BB" w:rsidRPr="00C52545" w:rsidRDefault="00497D2D" w:rsidP="0083324A">
            <w:pPr>
              <w:ind w:left="57" w:right="57"/>
              <w:contextualSpacing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мр Срђан Кондић</w:t>
            </w:r>
          </w:p>
        </w:tc>
      </w:tr>
      <w:tr w:rsidR="00C52545" w:rsidRPr="00C52545" w14:paraId="60414F6D" w14:textId="77777777" w:rsidTr="00C52545">
        <w:tc>
          <w:tcPr>
            <w:tcW w:w="707" w:type="dxa"/>
            <w:vAlign w:val="center"/>
          </w:tcPr>
          <w:p w14:paraId="6894AA2F" w14:textId="77777777" w:rsidR="00DA19BB" w:rsidRPr="00C52545" w:rsidRDefault="00DA19BB" w:rsidP="00352459">
            <w:pPr>
              <w:jc w:val="center"/>
              <w:rPr>
                <w:sz w:val="22"/>
                <w:lang w:val="sr-Latn-BA"/>
              </w:rPr>
            </w:pPr>
            <w:r w:rsidRPr="00C52545">
              <w:rPr>
                <w:sz w:val="22"/>
                <w:lang w:val="sr-Latn-BA"/>
              </w:rPr>
              <w:t>V</w:t>
            </w:r>
          </w:p>
        </w:tc>
        <w:tc>
          <w:tcPr>
            <w:tcW w:w="849" w:type="dxa"/>
            <w:vAlign w:val="center"/>
          </w:tcPr>
          <w:p w14:paraId="2A51BA9F" w14:textId="29BD60B7" w:rsidR="00DA19BB" w:rsidRPr="00C52545" w:rsidRDefault="00DA19BB" w:rsidP="00E06154">
            <w:pPr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В5</w:t>
            </w:r>
          </w:p>
        </w:tc>
        <w:tc>
          <w:tcPr>
            <w:tcW w:w="893" w:type="dxa"/>
          </w:tcPr>
          <w:p w14:paraId="6E687620" w14:textId="77777777" w:rsidR="00DA19BB" w:rsidRPr="00C52545" w:rsidRDefault="00DA19BB" w:rsidP="00766E49">
            <w:pPr>
              <w:ind w:left="57"/>
              <w:rPr>
                <w:sz w:val="22"/>
                <w:lang w:val="sr-Cyrl-BA"/>
              </w:rPr>
            </w:pPr>
          </w:p>
          <w:p w14:paraId="695D401C" w14:textId="77777777" w:rsidR="00174485" w:rsidRPr="00C52545" w:rsidRDefault="00174485" w:rsidP="00766E49">
            <w:pPr>
              <w:ind w:left="57"/>
              <w:rPr>
                <w:sz w:val="22"/>
                <w:lang w:val="sr-Cyrl-BA"/>
              </w:rPr>
            </w:pPr>
          </w:p>
          <w:p w14:paraId="1E4F456F" w14:textId="3971675C" w:rsidR="00174485" w:rsidRPr="00C52545" w:rsidRDefault="00174485" w:rsidP="00766E49">
            <w:pPr>
              <w:ind w:left="57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ТВ/ПВ</w:t>
            </w:r>
          </w:p>
        </w:tc>
        <w:tc>
          <w:tcPr>
            <w:tcW w:w="6051" w:type="dxa"/>
            <w:vAlign w:val="center"/>
          </w:tcPr>
          <w:p w14:paraId="1C712EAB" w14:textId="258C9C27" w:rsidR="00DA19BB" w:rsidRPr="00C52545" w:rsidRDefault="00DA19BB" w:rsidP="00766E49">
            <w:pPr>
              <w:ind w:left="57"/>
              <w:rPr>
                <w:sz w:val="22"/>
                <w:lang w:val="sr-Latn-BA"/>
              </w:rPr>
            </w:pPr>
            <w:r w:rsidRPr="00C52545">
              <w:rPr>
                <w:sz w:val="22"/>
                <w:lang w:val="sr-Cyrl-BA"/>
              </w:rPr>
              <w:t>Принципи банкарског пословања</w:t>
            </w:r>
            <w:r w:rsidRPr="00C52545">
              <w:rPr>
                <w:sz w:val="22"/>
                <w:lang w:val="sr-Latn-BA"/>
              </w:rPr>
              <w:t xml:space="preserve"> </w:t>
            </w:r>
            <w:r w:rsidRPr="00C52545">
              <w:rPr>
                <w:color w:val="000000"/>
                <w:sz w:val="22"/>
                <w:lang w:val="sr-Cyrl-BA"/>
              </w:rPr>
              <w:t>(показатељи и фактори утицаја)</w:t>
            </w:r>
          </w:p>
          <w:p w14:paraId="3D1825D8" w14:textId="77777777" w:rsidR="00DA19BB" w:rsidRPr="00C52545" w:rsidRDefault="00DA19BB" w:rsidP="00766E49">
            <w:pPr>
              <w:rPr>
                <w:sz w:val="22"/>
                <w:lang w:val="sr-Latn-BA"/>
              </w:rPr>
            </w:pPr>
            <w:r w:rsidRPr="00C52545">
              <w:rPr>
                <w:sz w:val="22"/>
                <w:lang w:val="sr-Cyrl-BA"/>
              </w:rPr>
              <w:t>Организациона структура банака</w:t>
            </w:r>
          </w:p>
        </w:tc>
        <w:tc>
          <w:tcPr>
            <w:tcW w:w="1276" w:type="dxa"/>
            <w:vAlign w:val="center"/>
          </w:tcPr>
          <w:p w14:paraId="6270B37F" w14:textId="77777777" w:rsidR="00DA19BB" w:rsidRPr="00C52545" w:rsidRDefault="00DA19BB" w:rsidP="001661C9">
            <w:pPr>
              <w:ind w:left="57"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Понедјељак</w:t>
            </w:r>
          </w:p>
          <w:p w14:paraId="18A2FBC9" w14:textId="7C8A137A" w:rsidR="00DA19BB" w:rsidRPr="00C52545" w:rsidRDefault="00DA19BB" w:rsidP="001661C9">
            <w:pPr>
              <w:ind w:lef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14:paraId="3FA21008" w14:textId="3605ECE9" w:rsidR="00DA19BB" w:rsidRPr="00C52545" w:rsidRDefault="00497D2D" w:rsidP="001661C9">
            <w:pPr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07.12.2020.</w:t>
            </w:r>
          </w:p>
        </w:tc>
        <w:tc>
          <w:tcPr>
            <w:tcW w:w="992" w:type="dxa"/>
            <w:vAlign w:val="center"/>
          </w:tcPr>
          <w:p w14:paraId="474DDDB8" w14:textId="79933F5D" w:rsidR="00DA19BB" w:rsidRPr="00C52545" w:rsidRDefault="00497D2D" w:rsidP="00290BF5">
            <w:pPr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15:00-17:00</w:t>
            </w:r>
          </w:p>
        </w:tc>
        <w:tc>
          <w:tcPr>
            <w:tcW w:w="1276" w:type="dxa"/>
            <w:vAlign w:val="center"/>
          </w:tcPr>
          <w:p w14:paraId="113FBB61" w14:textId="77777777" w:rsidR="00DA19BB" w:rsidRPr="00C52545" w:rsidRDefault="00DA19BB" w:rsidP="0083324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Сала 4</w:t>
            </w:r>
          </w:p>
        </w:tc>
        <w:tc>
          <w:tcPr>
            <w:tcW w:w="284" w:type="dxa"/>
            <w:vAlign w:val="center"/>
          </w:tcPr>
          <w:p w14:paraId="5504426B" w14:textId="6611F8A8" w:rsidR="00DA19BB" w:rsidRPr="00C52545" w:rsidRDefault="00DA19BB" w:rsidP="00F4384F">
            <w:pPr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2</w:t>
            </w:r>
          </w:p>
        </w:tc>
        <w:tc>
          <w:tcPr>
            <w:tcW w:w="1094" w:type="dxa"/>
            <w:vAlign w:val="center"/>
          </w:tcPr>
          <w:p w14:paraId="1F74D5F8" w14:textId="2B2804BD" w:rsidR="00DA19BB" w:rsidRPr="00C52545" w:rsidRDefault="00497D2D" w:rsidP="0083324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мр Срђан Кондић</w:t>
            </w:r>
          </w:p>
        </w:tc>
      </w:tr>
      <w:tr w:rsidR="00C52545" w:rsidRPr="00C52545" w14:paraId="18761CAA" w14:textId="77777777" w:rsidTr="00C52545">
        <w:tc>
          <w:tcPr>
            <w:tcW w:w="707" w:type="dxa"/>
            <w:vAlign w:val="center"/>
          </w:tcPr>
          <w:p w14:paraId="4490FB9D" w14:textId="77777777" w:rsidR="00DA19BB" w:rsidRPr="00C52545" w:rsidRDefault="00DA19BB" w:rsidP="00352459">
            <w:pPr>
              <w:jc w:val="center"/>
              <w:rPr>
                <w:sz w:val="22"/>
                <w:lang w:val="sr-Latn-BA"/>
              </w:rPr>
            </w:pPr>
            <w:r w:rsidRPr="00C52545">
              <w:rPr>
                <w:sz w:val="22"/>
                <w:lang w:val="sr-Latn-BA"/>
              </w:rPr>
              <w:t>VI</w:t>
            </w:r>
          </w:p>
        </w:tc>
        <w:tc>
          <w:tcPr>
            <w:tcW w:w="849" w:type="dxa"/>
            <w:vAlign w:val="center"/>
          </w:tcPr>
          <w:p w14:paraId="091188E9" w14:textId="242B5D74" w:rsidR="00DA19BB" w:rsidRPr="00C52545" w:rsidRDefault="00DA19BB" w:rsidP="00E06154">
            <w:pPr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В6</w:t>
            </w:r>
          </w:p>
        </w:tc>
        <w:tc>
          <w:tcPr>
            <w:tcW w:w="893" w:type="dxa"/>
          </w:tcPr>
          <w:p w14:paraId="770D69AA" w14:textId="77777777" w:rsidR="00174485" w:rsidRPr="00C52545" w:rsidRDefault="00174485" w:rsidP="00766E49">
            <w:pPr>
              <w:ind w:left="57"/>
              <w:rPr>
                <w:sz w:val="22"/>
                <w:lang w:val="sr-Cyrl-BA"/>
              </w:rPr>
            </w:pPr>
          </w:p>
          <w:p w14:paraId="65E8ECA1" w14:textId="77777777" w:rsidR="00174485" w:rsidRPr="00C52545" w:rsidRDefault="00174485" w:rsidP="00766E49">
            <w:pPr>
              <w:ind w:left="57"/>
              <w:rPr>
                <w:sz w:val="22"/>
                <w:lang w:val="sr-Cyrl-BA"/>
              </w:rPr>
            </w:pPr>
          </w:p>
          <w:p w14:paraId="1DD32A4F" w14:textId="589BA3D4" w:rsidR="00DA19BB" w:rsidRPr="00C52545" w:rsidRDefault="00174485" w:rsidP="00766E49">
            <w:pPr>
              <w:ind w:left="57"/>
              <w:rPr>
                <w:color w:val="000000"/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ТВ/ПВ</w:t>
            </w:r>
          </w:p>
        </w:tc>
        <w:tc>
          <w:tcPr>
            <w:tcW w:w="6051" w:type="dxa"/>
            <w:vAlign w:val="center"/>
          </w:tcPr>
          <w:p w14:paraId="00BE0214" w14:textId="62276ED1" w:rsidR="00DA19BB" w:rsidRPr="00C52545" w:rsidRDefault="00DA19BB" w:rsidP="00766E49">
            <w:pPr>
              <w:ind w:left="57"/>
              <w:rPr>
                <w:color w:val="000000"/>
                <w:sz w:val="22"/>
                <w:lang w:val="sr-Latn-BA"/>
              </w:rPr>
            </w:pPr>
            <w:r w:rsidRPr="00C52545">
              <w:rPr>
                <w:color w:val="000000"/>
                <w:sz w:val="22"/>
                <w:lang w:val="sr-Cyrl-BA"/>
              </w:rPr>
              <w:t>Појам, облици и функције банкарског капитала</w:t>
            </w:r>
          </w:p>
          <w:p w14:paraId="14626BEC" w14:textId="77777777" w:rsidR="00DA19BB" w:rsidRPr="00C52545" w:rsidRDefault="00DA19BB" w:rsidP="00766E49">
            <w:pPr>
              <w:ind w:left="57"/>
              <w:rPr>
                <w:color w:val="000000"/>
                <w:sz w:val="22"/>
                <w:lang w:val="sr-Latn-BA"/>
              </w:rPr>
            </w:pPr>
            <w:r w:rsidRPr="00C52545">
              <w:rPr>
                <w:color w:val="000000"/>
                <w:sz w:val="22"/>
                <w:lang w:val="sr-Cyrl-BA"/>
              </w:rPr>
              <w:t>Адекватност капитала</w:t>
            </w:r>
          </w:p>
          <w:p w14:paraId="1ED2E81F" w14:textId="77777777" w:rsidR="00DA19BB" w:rsidRPr="00C52545" w:rsidRDefault="00DA19BB" w:rsidP="00766E49">
            <w:pPr>
              <w:ind w:left="57"/>
              <w:rPr>
                <w:sz w:val="22"/>
                <w:lang w:val="sr-Cyrl-BA"/>
              </w:rPr>
            </w:pPr>
            <w:r w:rsidRPr="00C52545">
              <w:rPr>
                <w:color w:val="000000"/>
                <w:sz w:val="22"/>
                <w:lang w:val="sr-Cyrl-BA"/>
              </w:rPr>
              <w:t xml:space="preserve">Повећање капитала банака (интерни и екстерни извори прикупљања капитала) </w:t>
            </w:r>
            <w:r w:rsidRPr="00C52545">
              <w:rPr>
                <w:sz w:val="22"/>
                <w:lang w:val="sr-Cyrl-BA"/>
              </w:rPr>
              <w:t>Финансијски извјештаји банака</w:t>
            </w:r>
          </w:p>
          <w:p w14:paraId="1C1FB2C3" w14:textId="77777777" w:rsidR="00DA19BB" w:rsidRPr="00C52545" w:rsidRDefault="00DA19BB" w:rsidP="00766E49">
            <w:pPr>
              <w:ind w:left="57"/>
              <w:rPr>
                <w:sz w:val="22"/>
                <w:lang w:val="sr-Latn-BA"/>
              </w:rPr>
            </w:pPr>
            <w:r w:rsidRPr="00C52545">
              <w:rPr>
                <w:sz w:val="22"/>
                <w:lang w:val="sr-Cyrl-BA"/>
              </w:rPr>
              <w:t xml:space="preserve">Мјерење и процјењивање пословног успјеха банака </w:t>
            </w:r>
          </w:p>
          <w:p w14:paraId="0719953C" w14:textId="77777777" w:rsidR="00DA19BB" w:rsidRPr="00C52545" w:rsidRDefault="00DA19BB" w:rsidP="00766E49">
            <w:pPr>
              <w:ind w:left="57"/>
              <w:rPr>
                <w:sz w:val="22"/>
                <w:lang w:val="sr-Latn-BA"/>
              </w:rPr>
            </w:pPr>
            <w:r w:rsidRPr="00C52545">
              <w:rPr>
                <w:sz w:val="22"/>
                <w:lang w:val="sr-Cyrl-BA"/>
              </w:rPr>
              <w:t>Систем централног банкарства и инструменти монетарног регулисања</w:t>
            </w:r>
          </w:p>
        </w:tc>
        <w:tc>
          <w:tcPr>
            <w:tcW w:w="1276" w:type="dxa"/>
            <w:vAlign w:val="center"/>
          </w:tcPr>
          <w:p w14:paraId="7B7EC4F8" w14:textId="77777777" w:rsidR="00DA19BB" w:rsidRPr="00C52545" w:rsidRDefault="00DA19BB" w:rsidP="001661C9">
            <w:pPr>
              <w:ind w:left="57"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Понедјељак</w:t>
            </w:r>
          </w:p>
          <w:p w14:paraId="4957600E" w14:textId="1330F70E" w:rsidR="00DA19BB" w:rsidRPr="00C52545" w:rsidRDefault="00DA19BB" w:rsidP="001661C9">
            <w:pPr>
              <w:ind w:lef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14:paraId="380CE85B" w14:textId="5D7B6A50" w:rsidR="00DA19BB" w:rsidRPr="00C52545" w:rsidRDefault="00497D2D" w:rsidP="001661C9">
            <w:pPr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14.12.2020.</w:t>
            </w:r>
          </w:p>
        </w:tc>
        <w:tc>
          <w:tcPr>
            <w:tcW w:w="992" w:type="dxa"/>
            <w:vAlign w:val="center"/>
          </w:tcPr>
          <w:p w14:paraId="623ABAC8" w14:textId="08B34F89" w:rsidR="00DA19BB" w:rsidRPr="00C52545" w:rsidRDefault="00497D2D" w:rsidP="00290BF5">
            <w:pPr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15:00-17:00</w:t>
            </w:r>
          </w:p>
        </w:tc>
        <w:tc>
          <w:tcPr>
            <w:tcW w:w="1276" w:type="dxa"/>
            <w:vAlign w:val="center"/>
          </w:tcPr>
          <w:p w14:paraId="021C6EB1" w14:textId="77777777" w:rsidR="00DA19BB" w:rsidRPr="00C52545" w:rsidRDefault="00DA19BB" w:rsidP="0083324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Сала 4</w:t>
            </w:r>
          </w:p>
        </w:tc>
        <w:tc>
          <w:tcPr>
            <w:tcW w:w="284" w:type="dxa"/>
            <w:vAlign w:val="center"/>
          </w:tcPr>
          <w:p w14:paraId="17CF1C39" w14:textId="12206C9C" w:rsidR="00DA19BB" w:rsidRPr="00C52545" w:rsidRDefault="00DA19BB" w:rsidP="00F4384F">
            <w:pPr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2</w:t>
            </w:r>
          </w:p>
        </w:tc>
        <w:tc>
          <w:tcPr>
            <w:tcW w:w="1094" w:type="dxa"/>
            <w:vAlign w:val="center"/>
          </w:tcPr>
          <w:p w14:paraId="7F7A78B8" w14:textId="7E9614C2" w:rsidR="00DA19BB" w:rsidRPr="00C52545" w:rsidRDefault="00497D2D" w:rsidP="0083324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мр Срђан Кондић</w:t>
            </w:r>
          </w:p>
        </w:tc>
      </w:tr>
      <w:tr w:rsidR="00C52545" w:rsidRPr="00C52545" w14:paraId="6B880227" w14:textId="77777777" w:rsidTr="00C52545">
        <w:tc>
          <w:tcPr>
            <w:tcW w:w="707" w:type="dxa"/>
            <w:vAlign w:val="center"/>
          </w:tcPr>
          <w:p w14:paraId="063655F1" w14:textId="77777777" w:rsidR="00DA19BB" w:rsidRPr="00C52545" w:rsidRDefault="00DA19BB" w:rsidP="00352459">
            <w:pPr>
              <w:jc w:val="center"/>
              <w:rPr>
                <w:sz w:val="22"/>
                <w:lang w:val="sr-Latn-BA"/>
              </w:rPr>
            </w:pPr>
            <w:r w:rsidRPr="00C52545">
              <w:rPr>
                <w:sz w:val="22"/>
                <w:lang w:val="sr-Latn-BA"/>
              </w:rPr>
              <w:t>VII</w:t>
            </w:r>
          </w:p>
        </w:tc>
        <w:tc>
          <w:tcPr>
            <w:tcW w:w="849" w:type="dxa"/>
            <w:vAlign w:val="center"/>
          </w:tcPr>
          <w:p w14:paraId="6D8BAA28" w14:textId="429F5450" w:rsidR="00DA19BB" w:rsidRPr="00C52545" w:rsidRDefault="00DA19BB" w:rsidP="00E06154">
            <w:pPr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В7</w:t>
            </w:r>
          </w:p>
        </w:tc>
        <w:tc>
          <w:tcPr>
            <w:tcW w:w="893" w:type="dxa"/>
          </w:tcPr>
          <w:p w14:paraId="411EEB4D" w14:textId="77777777" w:rsidR="00DA19BB" w:rsidRPr="00C52545" w:rsidRDefault="00DA19BB" w:rsidP="002C7CFA">
            <w:pPr>
              <w:ind w:left="57"/>
              <w:rPr>
                <w:b/>
                <w:sz w:val="22"/>
                <w:lang w:val="sr-Cyrl-BA"/>
              </w:rPr>
            </w:pPr>
          </w:p>
        </w:tc>
        <w:tc>
          <w:tcPr>
            <w:tcW w:w="6051" w:type="dxa"/>
            <w:vAlign w:val="center"/>
          </w:tcPr>
          <w:p w14:paraId="220BB5CC" w14:textId="490ADF22" w:rsidR="00DA19BB" w:rsidRPr="00C52545" w:rsidRDefault="00DA19BB" w:rsidP="002C7CFA">
            <w:pPr>
              <w:ind w:left="57"/>
              <w:rPr>
                <w:b/>
                <w:sz w:val="22"/>
                <w:lang w:val="sr-Latn-BA"/>
              </w:rPr>
            </w:pPr>
            <w:r w:rsidRPr="00C52545">
              <w:rPr>
                <w:b/>
                <w:sz w:val="22"/>
                <w:lang w:val="sr-Cyrl-BA"/>
              </w:rPr>
              <w:t>Колоквијум</w:t>
            </w:r>
            <w:r w:rsidRPr="00C52545">
              <w:rPr>
                <w:b/>
                <w:sz w:val="22"/>
                <w:lang w:val="sr-Latn-BA"/>
              </w:rPr>
              <w:t xml:space="preserve"> I</w:t>
            </w:r>
          </w:p>
        </w:tc>
        <w:tc>
          <w:tcPr>
            <w:tcW w:w="1276" w:type="dxa"/>
            <w:vAlign w:val="center"/>
          </w:tcPr>
          <w:p w14:paraId="364A10ED" w14:textId="77777777" w:rsidR="00DA19BB" w:rsidRPr="00C52545" w:rsidRDefault="00DA19BB" w:rsidP="001661C9">
            <w:pPr>
              <w:ind w:left="57"/>
              <w:jc w:val="center"/>
              <w:rPr>
                <w:b/>
                <w:sz w:val="22"/>
                <w:lang w:val="sr-Cyrl-BA"/>
              </w:rPr>
            </w:pPr>
            <w:r w:rsidRPr="00C52545">
              <w:rPr>
                <w:b/>
                <w:sz w:val="22"/>
                <w:lang w:val="sr-Cyrl-BA"/>
              </w:rPr>
              <w:t>Уторак</w:t>
            </w:r>
          </w:p>
        </w:tc>
        <w:tc>
          <w:tcPr>
            <w:tcW w:w="1134" w:type="dxa"/>
            <w:vAlign w:val="center"/>
          </w:tcPr>
          <w:p w14:paraId="52782851" w14:textId="77777777" w:rsidR="00DA19BB" w:rsidRPr="00C52545" w:rsidRDefault="00DA19BB" w:rsidP="00024C25">
            <w:pPr>
              <w:jc w:val="center"/>
              <w:rPr>
                <w:b/>
                <w:sz w:val="22"/>
                <w:lang w:val="sr-Cyrl-BA"/>
              </w:rPr>
            </w:pPr>
            <w:r w:rsidRPr="00C52545">
              <w:rPr>
                <w:b/>
                <w:sz w:val="22"/>
                <w:lang w:val="sr-Cyrl-BA"/>
              </w:rPr>
              <w:t>15.12.2020.</w:t>
            </w:r>
          </w:p>
        </w:tc>
        <w:tc>
          <w:tcPr>
            <w:tcW w:w="992" w:type="dxa"/>
            <w:vAlign w:val="center"/>
          </w:tcPr>
          <w:p w14:paraId="66AF8B8F" w14:textId="5A64A8DB" w:rsidR="00DA19BB" w:rsidRPr="00C52545" w:rsidRDefault="00497D2D" w:rsidP="00290BF5">
            <w:pPr>
              <w:jc w:val="center"/>
              <w:rPr>
                <w:b/>
                <w:sz w:val="22"/>
                <w:lang w:val="sr-Cyrl-BA"/>
              </w:rPr>
            </w:pPr>
            <w:r w:rsidRPr="00C52545">
              <w:rPr>
                <w:b/>
                <w:sz w:val="22"/>
                <w:lang w:val="sr-Cyrl-BA"/>
              </w:rPr>
              <w:t>15:00-17:00</w:t>
            </w:r>
          </w:p>
        </w:tc>
        <w:tc>
          <w:tcPr>
            <w:tcW w:w="1276" w:type="dxa"/>
            <w:vAlign w:val="center"/>
          </w:tcPr>
          <w:p w14:paraId="7789C882" w14:textId="77777777" w:rsidR="00DA19BB" w:rsidRPr="00C52545" w:rsidRDefault="00DA19BB" w:rsidP="0083324A">
            <w:pPr>
              <w:ind w:left="57" w:right="57"/>
              <w:jc w:val="center"/>
              <w:rPr>
                <w:b/>
                <w:sz w:val="22"/>
                <w:lang w:val="sr-Cyrl-BA"/>
              </w:rPr>
            </w:pPr>
            <w:r w:rsidRPr="00C52545">
              <w:rPr>
                <w:b/>
                <w:sz w:val="22"/>
                <w:lang w:val="sr-Cyrl-BA"/>
              </w:rPr>
              <w:t>Сала 4</w:t>
            </w:r>
          </w:p>
        </w:tc>
        <w:tc>
          <w:tcPr>
            <w:tcW w:w="284" w:type="dxa"/>
            <w:vAlign w:val="center"/>
          </w:tcPr>
          <w:p w14:paraId="7BDE2214" w14:textId="64892136" w:rsidR="00DA19BB" w:rsidRPr="00C52545" w:rsidRDefault="00174485" w:rsidP="00174485">
            <w:pPr>
              <w:jc w:val="center"/>
              <w:rPr>
                <w:color w:val="FF0000"/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2</w:t>
            </w:r>
          </w:p>
        </w:tc>
        <w:tc>
          <w:tcPr>
            <w:tcW w:w="1094" w:type="dxa"/>
            <w:vAlign w:val="center"/>
          </w:tcPr>
          <w:p w14:paraId="13CE470A" w14:textId="77777777" w:rsidR="00DA19BB" w:rsidRPr="00C52545" w:rsidRDefault="00DA19BB" w:rsidP="0083324A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</w:tr>
      <w:tr w:rsidR="00C52545" w:rsidRPr="00C52545" w14:paraId="61E1020D" w14:textId="77777777" w:rsidTr="00C52545">
        <w:tc>
          <w:tcPr>
            <w:tcW w:w="707" w:type="dxa"/>
            <w:vAlign w:val="center"/>
          </w:tcPr>
          <w:p w14:paraId="5BC782DC" w14:textId="77777777" w:rsidR="00DA19BB" w:rsidRPr="00C52545" w:rsidRDefault="00DA19BB" w:rsidP="00352459">
            <w:pPr>
              <w:jc w:val="center"/>
              <w:rPr>
                <w:sz w:val="22"/>
                <w:lang w:val="sr-Latn-BA"/>
              </w:rPr>
            </w:pPr>
            <w:r w:rsidRPr="00C52545">
              <w:rPr>
                <w:sz w:val="22"/>
                <w:lang w:val="sr-Latn-BA"/>
              </w:rPr>
              <w:t>VIII</w:t>
            </w:r>
          </w:p>
        </w:tc>
        <w:tc>
          <w:tcPr>
            <w:tcW w:w="849" w:type="dxa"/>
            <w:vAlign w:val="center"/>
          </w:tcPr>
          <w:p w14:paraId="0FF412F5" w14:textId="25D6E957" w:rsidR="00DA19BB" w:rsidRPr="00C52545" w:rsidRDefault="00DA19BB" w:rsidP="00E06154">
            <w:pPr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В8</w:t>
            </w:r>
          </w:p>
        </w:tc>
        <w:tc>
          <w:tcPr>
            <w:tcW w:w="893" w:type="dxa"/>
          </w:tcPr>
          <w:p w14:paraId="2CECBE85" w14:textId="77777777" w:rsidR="00174485" w:rsidRPr="00C52545" w:rsidRDefault="00174485" w:rsidP="00766E49">
            <w:pPr>
              <w:ind w:left="57"/>
              <w:rPr>
                <w:sz w:val="22"/>
                <w:lang w:val="sr-Cyrl-BA"/>
              </w:rPr>
            </w:pPr>
          </w:p>
          <w:p w14:paraId="5A68A3C7" w14:textId="0889E397" w:rsidR="00DA19BB" w:rsidRPr="00C52545" w:rsidRDefault="00174485" w:rsidP="00766E49">
            <w:pPr>
              <w:ind w:left="57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ТВ/ПВ</w:t>
            </w:r>
          </w:p>
        </w:tc>
        <w:tc>
          <w:tcPr>
            <w:tcW w:w="6051" w:type="dxa"/>
            <w:vAlign w:val="center"/>
          </w:tcPr>
          <w:p w14:paraId="2187FD19" w14:textId="5A35BB8B" w:rsidR="00DA19BB" w:rsidRPr="00C52545" w:rsidRDefault="00DA19BB" w:rsidP="00766E49">
            <w:pPr>
              <w:ind w:left="57"/>
              <w:rPr>
                <w:sz w:val="22"/>
              </w:rPr>
            </w:pPr>
            <w:r w:rsidRPr="00C52545">
              <w:rPr>
                <w:sz w:val="22"/>
                <w:lang w:val="sr-Cyrl-BA"/>
              </w:rPr>
              <w:t xml:space="preserve">Депозитни потенцијал банака </w:t>
            </w:r>
          </w:p>
          <w:p w14:paraId="7905757B" w14:textId="77777777" w:rsidR="00DA19BB" w:rsidRPr="00C52545" w:rsidRDefault="00DA19BB" w:rsidP="00766E49">
            <w:pPr>
              <w:ind w:left="57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Недепозитни потенцијал банака</w:t>
            </w:r>
          </w:p>
          <w:p w14:paraId="6178E1DF" w14:textId="77777777" w:rsidR="00DA19BB" w:rsidRPr="00C52545" w:rsidRDefault="00DA19BB" w:rsidP="00766E49">
            <w:pPr>
              <w:ind w:left="57"/>
              <w:rPr>
                <w:sz w:val="22"/>
                <w:lang w:val="sr-Latn-BA"/>
              </w:rPr>
            </w:pPr>
            <w:r w:rsidRPr="00C52545">
              <w:rPr>
                <w:sz w:val="22"/>
                <w:lang w:val="sr-Cyrl-BA"/>
              </w:rPr>
              <w:t>Кредитне гаранције</w:t>
            </w:r>
          </w:p>
        </w:tc>
        <w:tc>
          <w:tcPr>
            <w:tcW w:w="1276" w:type="dxa"/>
            <w:vAlign w:val="center"/>
          </w:tcPr>
          <w:p w14:paraId="757E2151" w14:textId="77777777" w:rsidR="00DA19BB" w:rsidRPr="00C52545" w:rsidRDefault="00DA19BB" w:rsidP="001661C9">
            <w:pPr>
              <w:ind w:left="57"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Понедјељак</w:t>
            </w:r>
          </w:p>
          <w:p w14:paraId="02D1238E" w14:textId="1006C6C2" w:rsidR="00DA19BB" w:rsidRPr="00C52545" w:rsidRDefault="00DA19BB" w:rsidP="00497D2D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14:paraId="2C4DAD45" w14:textId="1505EAFA" w:rsidR="00DA19BB" w:rsidRPr="00C52545" w:rsidRDefault="00497D2D" w:rsidP="001661C9">
            <w:pPr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21.12.2020.</w:t>
            </w:r>
          </w:p>
        </w:tc>
        <w:tc>
          <w:tcPr>
            <w:tcW w:w="992" w:type="dxa"/>
            <w:vAlign w:val="center"/>
          </w:tcPr>
          <w:p w14:paraId="3AFCE9C4" w14:textId="2381F4C1" w:rsidR="00DA19BB" w:rsidRPr="00C52545" w:rsidRDefault="00497D2D" w:rsidP="00290BF5">
            <w:pPr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15:00-17:00</w:t>
            </w:r>
          </w:p>
        </w:tc>
        <w:tc>
          <w:tcPr>
            <w:tcW w:w="1276" w:type="dxa"/>
            <w:vAlign w:val="center"/>
          </w:tcPr>
          <w:p w14:paraId="13A0C971" w14:textId="77777777" w:rsidR="00DA19BB" w:rsidRPr="00C52545" w:rsidRDefault="00DA19BB" w:rsidP="0083324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Сала 4</w:t>
            </w:r>
          </w:p>
        </w:tc>
        <w:tc>
          <w:tcPr>
            <w:tcW w:w="284" w:type="dxa"/>
            <w:vAlign w:val="center"/>
          </w:tcPr>
          <w:p w14:paraId="1A5CA13C" w14:textId="504198D2" w:rsidR="00DA19BB" w:rsidRPr="00C52545" w:rsidRDefault="00497D2D" w:rsidP="00F4384F">
            <w:pPr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2</w:t>
            </w:r>
          </w:p>
        </w:tc>
        <w:tc>
          <w:tcPr>
            <w:tcW w:w="1094" w:type="dxa"/>
            <w:vAlign w:val="center"/>
          </w:tcPr>
          <w:p w14:paraId="6EA24293" w14:textId="5672AEFC" w:rsidR="00DA19BB" w:rsidRPr="00C52545" w:rsidRDefault="00497D2D" w:rsidP="0083324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мр Срђан Кондић</w:t>
            </w:r>
          </w:p>
        </w:tc>
      </w:tr>
      <w:tr w:rsidR="00C52545" w:rsidRPr="00C52545" w14:paraId="4A3366EF" w14:textId="77777777" w:rsidTr="00C52545">
        <w:tc>
          <w:tcPr>
            <w:tcW w:w="707" w:type="dxa"/>
            <w:vAlign w:val="center"/>
          </w:tcPr>
          <w:p w14:paraId="1018A848" w14:textId="77777777" w:rsidR="00DA19BB" w:rsidRPr="00C52545" w:rsidRDefault="00DA19BB" w:rsidP="00352459">
            <w:pPr>
              <w:jc w:val="center"/>
              <w:rPr>
                <w:sz w:val="22"/>
                <w:lang w:val="sr-Latn-BA"/>
              </w:rPr>
            </w:pPr>
            <w:r w:rsidRPr="00C52545">
              <w:rPr>
                <w:sz w:val="22"/>
                <w:lang w:val="sr-Latn-BA"/>
              </w:rPr>
              <w:t>IX</w:t>
            </w:r>
          </w:p>
        </w:tc>
        <w:tc>
          <w:tcPr>
            <w:tcW w:w="849" w:type="dxa"/>
            <w:vAlign w:val="center"/>
          </w:tcPr>
          <w:p w14:paraId="1CFC99CA" w14:textId="7DF9FD1F" w:rsidR="00DA19BB" w:rsidRPr="00C52545" w:rsidRDefault="00DA19BB" w:rsidP="00E06154">
            <w:pPr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В9</w:t>
            </w:r>
          </w:p>
        </w:tc>
        <w:tc>
          <w:tcPr>
            <w:tcW w:w="893" w:type="dxa"/>
          </w:tcPr>
          <w:p w14:paraId="14BD0997" w14:textId="77777777" w:rsidR="00174485" w:rsidRPr="00C52545" w:rsidRDefault="00174485" w:rsidP="00766E49">
            <w:pPr>
              <w:ind w:left="57"/>
              <w:rPr>
                <w:sz w:val="22"/>
                <w:lang w:val="sr-Cyrl-BA"/>
              </w:rPr>
            </w:pPr>
          </w:p>
          <w:p w14:paraId="2AF225FF" w14:textId="22403850" w:rsidR="00DA19BB" w:rsidRPr="00C52545" w:rsidRDefault="00174485" w:rsidP="00766E49">
            <w:pPr>
              <w:ind w:left="57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ТВ/ПВ</w:t>
            </w:r>
          </w:p>
        </w:tc>
        <w:tc>
          <w:tcPr>
            <w:tcW w:w="6051" w:type="dxa"/>
            <w:vAlign w:val="center"/>
          </w:tcPr>
          <w:p w14:paraId="21A4A6BD" w14:textId="7B5FF2CA" w:rsidR="00DA19BB" w:rsidRPr="00C52545" w:rsidRDefault="00DA19BB" w:rsidP="00766E49">
            <w:pPr>
              <w:ind w:left="57"/>
              <w:rPr>
                <w:sz w:val="22"/>
              </w:rPr>
            </w:pPr>
            <w:r w:rsidRPr="00C52545">
              <w:rPr>
                <w:sz w:val="22"/>
                <w:lang w:val="sr-Cyrl-BA"/>
              </w:rPr>
              <w:t xml:space="preserve">Кредитни потенцијал банака </w:t>
            </w:r>
          </w:p>
          <w:p w14:paraId="449D57A8" w14:textId="77777777" w:rsidR="00DA19BB" w:rsidRPr="00C52545" w:rsidRDefault="00DA19BB" w:rsidP="00766E49">
            <w:pPr>
              <w:ind w:left="57"/>
              <w:rPr>
                <w:sz w:val="22"/>
                <w:lang w:val="sr-Latn-BA"/>
              </w:rPr>
            </w:pPr>
            <w:r w:rsidRPr="00C52545">
              <w:rPr>
                <w:sz w:val="22"/>
                <w:lang w:val="sr-Cyrl-BA"/>
              </w:rPr>
              <w:t>Осигурање и самоосигурање кредита</w:t>
            </w:r>
          </w:p>
        </w:tc>
        <w:tc>
          <w:tcPr>
            <w:tcW w:w="1276" w:type="dxa"/>
            <w:vAlign w:val="center"/>
          </w:tcPr>
          <w:p w14:paraId="6338AE4E" w14:textId="77777777" w:rsidR="00DA19BB" w:rsidRPr="00C52545" w:rsidRDefault="00DA19BB" w:rsidP="001661C9">
            <w:pPr>
              <w:ind w:left="57"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Понедјељак</w:t>
            </w:r>
          </w:p>
          <w:p w14:paraId="1083E438" w14:textId="161F8D5E" w:rsidR="00DA19BB" w:rsidRPr="00C52545" w:rsidRDefault="00DA19BB" w:rsidP="001661C9">
            <w:pPr>
              <w:ind w:lef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14:paraId="2ED6F1D1" w14:textId="0FED8581" w:rsidR="00DA19BB" w:rsidRPr="00C52545" w:rsidRDefault="00497D2D" w:rsidP="001661C9">
            <w:pPr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28.12.2020.</w:t>
            </w:r>
          </w:p>
        </w:tc>
        <w:tc>
          <w:tcPr>
            <w:tcW w:w="992" w:type="dxa"/>
            <w:vAlign w:val="center"/>
          </w:tcPr>
          <w:p w14:paraId="07079E9E" w14:textId="4A06FA28" w:rsidR="00DA19BB" w:rsidRPr="00C52545" w:rsidRDefault="00497D2D" w:rsidP="00290BF5">
            <w:pPr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15:00-17:00</w:t>
            </w:r>
          </w:p>
        </w:tc>
        <w:tc>
          <w:tcPr>
            <w:tcW w:w="1276" w:type="dxa"/>
            <w:vAlign w:val="center"/>
          </w:tcPr>
          <w:p w14:paraId="4A5CD602" w14:textId="77777777" w:rsidR="00DA19BB" w:rsidRPr="00C52545" w:rsidRDefault="00DA19BB" w:rsidP="0083324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Сала 4</w:t>
            </w:r>
          </w:p>
        </w:tc>
        <w:tc>
          <w:tcPr>
            <w:tcW w:w="284" w:type="dxa"/>
            <w:vAlign w:val="center"/>
          </w:tcPr>
          <w:p w14:paraId="668AF6EC" w14:textId="676901A6" w:rsidR="00DA19BB" w:rsidRPr="00C52545" w:rsidRDefault="00DA19BB" w:rsidP="00F4384F">
            <w:pPr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2</w:t>
            </w:r>
          </w:p>
        </w:tc>
        <w:tc>
          <w:tcPr>
            <w:tcW w:w="1094" w:type="dxa"/>
            <w:vAlign w:val="center"/>
          </w:tcPr>
          <w:p w14:paraId="7C2FA0A9" w14:textId="60554035" w:rsidR="00DA19BB" w:rsidRPr="00C52545" w:rsidRDefault="00497D2D" w:rsidP="0083324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мр Срђан Кондић</w:t>
            </w:r>
          </w:p>
        </w:tc>
      </w:tr>
      <w:tr w:rsidR="00C52545" w:rsidRPr="00C52545" w14:paraId="5CA2FB4C" w14:textId="77777777" w:rsidTr="00C52545">
        <w:tc>
          <w:tcPr>
            <w:tcW w:w="707" w:type="dxa"/>
            <w:vAlign w:val="center"/>
          </w:tcPr>
          <w:p w14:paraId="3100BC43" w14:textId="77777777" w:rsidR="00DA19BB" w:rsidRPr="00C52545" w:rsidRDefault="00DA19BB" w:rsidP="00352459">
            <w:pPr>
              <w:jc w:val="center"/>
              <w:rPr>
                <w:sz w:val="22"/>
                <w:lang w:val="sr-Latn-BA"/>
              </w:rPr>
            </w:pPr>
            <w:r w:rsidRPr="00C52545">
              <w:rPr>
                <w:sz w:val="22"/>
                <w:lang w:val="sr-Latn-BA"/>
              </w:rPr>
              <w:t>X</w:t>
            </w:r>
          </w:p>
        </w:tc>
        <w:tc>
          <w:tcPr>
            <w:tcW w:w="849" w:type="dxa"/>
            <w:vAlign w:val="center"/>
          </w:tcPr>
          <w:p w14:paraId="04431D3A" w14:textId="4C696DB7" w:rsidR="00DA19BB" w:rsidRPr="00C52545" w:rsidRDefault="00DA19BB" w:rsidP="00E06154">
            <w:pPr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В10</w:t>
            </w:r>
          </w:p>
        </w:tc>
        <w:tc>
          <w:tcPr>
            <w:tcW w:w="893" w:type="dxa"/>
          </w:tcPr>
          <w:p w14:paraId="1C749923" w14:textId="77777777" w:rsidR="00174485" w:rsidRPr="00C52545" w:rsidRDefault="00174485" w:rsidP="00766E49">
            <w:pPr>
              <w:ind w:left="57"/>
              <w:rPr>
                <w:sz w:val="22"/>
                <w:lang w:val="sr-Cyrl-BA"/>
              </w:rPr>
            </w:pPr>
          </w:p>
          <w:p w14:paraId="3005DD74" w14:textId="77777777" w:rsidR="00174485" w:rsidRPr="00C52545" w:rsidRDefault="00174485" w:rsidP="00766E49">
            <w:pPr>
              <w:ind w:left="57"/>
              <w:rPr>
                <w:sz w:val="22"/>
                <w:lang w:val="sr-Cyrl-BA"/>
              </w:rPr>
            </w:pPr>
          </w:p>
          <w:p w14:paraId="5CEFEBA6" w14:textId="77777777" w:rsidR="00174485" w:rsidRPr="00C52545" w:rsidRDefault="00174485" w:rsidP="00766E49">
            <w:pPr>
              <w:ind w:left="57"/>
              <w:rPr>
                <w:sz w:val="22"/>
                <w:lang w:val="sr-Cyrl-BA"/>
              </w:rPr>
            </w:pPr>
          </w:p>
          <w:p w14:paraId="26D59584" w14:textId="6C0D7FE2" w:rsidR="00DA19BB" w:rsidRPr="00C52545" w:rsidRDefault="00174485" w:rsidP="00766E49">
            <w:pPr>
              <w:ind w:left="57"/>
              <w:rPr>
                <w:sz w:val="22"/>
              </w:rPr>
            </w:pPr>
            <w:r w:rsidRPr="00C52545">
              <w:rPr>
                <w:sz w:val="22"/>
                <w:lang w:val="sr-Cyrl-BA"/>
              </w:rPr>
              <w:t>ТВ/ПВ</w:t>
            </w:r>
          </w:p>
        </w:tc>
        <w:tc>
          <w:tcPr>
            <w:tcW w:w="6051" w:type="dxa"/>
            <w:vAlign w:val="center"/>
          </w:tcPr>
          <w:p w14:paraId="1DC4E71B" w14:textId="26A86FCB" w:rsidR="00DA19BB" w:rsidRPr="00C52545" w:rsidRDefault="00DA19BB" w:rsidP="00766E49">
            <w:pPr>
              <w:ind w:left="57"/>
              <w:rPr>
                <w:sz w:val="22"/>
                <w:lang w:val="sr-Cyrl-BA"/>
              </w:rPr>
            </w:pPr>
            <w:r w:rsidRPr="00C52545">
              <w:rPr>
                <w:sz w:val="22"/>
              </w:rPr>
              <w:t>Ризици у банкарству и инструменти заштите</w:t>
            </w:r>
          </w:p>
          <w:p w14:paraId="25E2B0A8" w14:textId="77777777" w:rsidR="00DA19BB" w:rsidRPr="00C52545" w:rsidRDefault="00DA19BB" w:rsidP="00766E49">
            <w:pPr>
              <w:ind w:left="57"/>
              <w:rPr>
                <w:sz w:val="22"/>
                <w:lang w:val="sr-Latn-BA"/>
              </w:rPr>
            </w:pPr>
            <w:r w:rsidRPr="00C52545">
              <w:rPr>
                <w:sz w:val="22"/>
                <w:lang w:val="sr-Cyrl-BA"/>
              </w:rPr>
              <w:t>Кредитни ризик</w:t>
            </w:r>
          </w:p>
          <w:p w14:paraId="049FD934" w14:textId="77777777" w:rsidR="00DA19BB" w:rsidRPr="00C52545" w:rsidRDefault="00DA19BB" w:rsidP="001170BF">
            <w:pPr>
              <w:ind w:left="57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 xml:space="preserve">Кредитне гаранције </w:t>
            </w:r>
          </w:p>
          <w:p w14:paraId="035C4DE7" w14:textId="77777777" w:rsidR="00DA19BB" w:rsidRPr="00C52545" w:rsidRDefault="00DA19BB" w:rsidP="001170BF">
            <w:pPr>
              <w:ind w:left="57"/>
              <w:rPr>
                <w:sz w:val="22"/>
                <w:lang w:val="sr-Latn-BA"/>
              </w:rPr>
            </w:pPr>
            <w:r w:rsidRPr="00C52545">
              <w:rPr>
                <w:sz w:val="22"/>
                <w:lang w:val="sr-Cyrl-BA"/>
              </w:rPr>
              <w:t xml:space="preserve">Утврђивање кредитне способности зајмотражиоца </w:t>
            </w:r>
          </w:p>
        </w:tc>
        <w:tc>
          <w:tcPr>
            <w:tcW w:w="1276" w:type="dxa"/>
            <w:vAlign w:val="center"/>
          </w:tcPr>
          <w:p w14:paraId="07253844" w14:textId="77777777" w:rsidR="00DA19BB" w:rsidRPr="00C52545" w:rsidRDefault="00DA19BB" w:rsidP="001661C9">
            <w:pPr>
              <w:ind w:left="57"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Понедјељак</w:t>
            </w:r>
          </w:p>
          <w:p w14:paraId="39EC35A9" w14:textId="510D91A6" w:rsidR="00DA19BB" w:rsidRPr="00C52545" w:rsidRDefault="00DA19BB" w:rsidP="00497D2D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14:paraId="35D36DA3" w14:textId="29654B24" w:rsidR="00DA19BB" w:rsidRPr="00C52545" w:rsidRDefault="00174485" w:rsidP="001661C9">
            <w:pPr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04.01.2021.</w:t>
            </w:r>
          </w:p>
        </w:tc>
        <w:tc>
          <w:tcPr>
            <w:tcW w:w="992" w:type="dxa"/>
            <w:vAlign w:val="center"/>
          </w:tcPr>
          <w:p w14:paraId="0B21C682" w14:textId="64F9ED9B" w:rsidR="00DA19BB" w:rsidRPr="00C52545" w:rsidRDefault="00497D2D" w:rsidP="00290BF5">
            <w:pPr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15:00-17:00</w:t>
            </w:r>
          </w:p>
        </w:tc>
        <w:tc>
          <w:tcPr>
            <w:tcW w:w="1276" w:type="dxa"/>
            <w:vAlign w:val="center"/>
          </w:tcPr>
          <w:p w14:paraId="29C916DC" w14:textId="77777777" w:rsidR="00DA19BB" w:rsidRPr="00C52545" w:rsidRDefault="00DA19BB" w:rsidP="0083324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Сала 4</w:t>
            </w:r>
          </w:p>
        </w:tc>
        <w:tc>
          <w:tcPr>
            <w:tcW w:w="284" w:type="dxa"/>
            <w:vAlign w:val="center"/>
          </w:tcPr>
          <w:p w14:paraId="227EC127" w14:textId="0B5D4C68" w:rsidR="00DA19BB" w:rsidRPr="00C52545" w:rsidRDefault="00DA19BB" w:rsidP="00F4384F">
            <w:pPr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2</w:t>
            </w:r>
          </w:p>
        </w:tc>
        <w:tc>
          <w:tcPr>
            <w:tcW w:w="1094" w:type="dxa"/>
            <w:vAlign w:val="center"/>
          </w:tcPr>
          <w:p w14:paraId="73C4B6BA" w14:textId="5D5F2D53" w:rsidR="00DA19BB" w:rsidRPr="00C52545" w:rsidRDefault="00497D2D" w:rsidP="0083324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мр Срђан Кондић</w:t>
            </w:r>
          </w:p>
        </w:tc>
      </w:tr>
      <w:tr w:rsidR="00C52545" w:rsidRPr="00C52545" w14:paraId="1ECED137" w14:textId="77777777" w:rsidTr="00C52545">
        <w:tc>
          <w:tcPr>
            <w:tcW w:w="707" w:type="dxa"/>
            <w:vAlign w:val="center"/>
          </w:tcPr>
          <w:p w14:paraId="738F8B04" w14:textId="77777777" w:rsidR="00DA19BB" w:rsidRPr="00C52545" w:rsidRDefault="00DA19BB" w:rsidP="00352459">
            <w:pPr>
              <w:jc w:val="center"/>
              <w:rPr>
                <w:sz w:val="22"/>
                <w:lang w:val="sr-Latn-BA"/>
              </w:rPr>
            </w:pPr>
            <w:r w:rsidRPr="00C52545">
              <w:rPr>
                <w:sz w:val="22"/>
                <w:lang w:val="sr-Latn-BA"/>
              </w:rPr>
              <w:t>XI</w:t>
            </w:r>
          </w:p>
        </w:tc>
        <w:tc>
          <w:tcPr>
            <w:tcW w:w="849" w:type="dxa"/>
            <w:vAlign w:val="center"/>
          </w:tcPr>
          <w:p w14:paraId="64D514AF" w14:textId="1D383D9D" w:rsidR="00DA19BB" w:rsidRPr="00C52545" w:rsidRDefault="00DA19BB" w:rsidP="00E06154">
            <w:pPr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В11</w:t>
            </w:r>
          </w:p>
        </w:tc>
        <w:tc>
          <w:tcPr>
            <w:tcW w:w="893" w:type="dxa"/>
          </w:tcPr>
          <w:p w14:paraId="06927B76" w14:textId="77777777" w:rsidR="00174485" w:rsidRPr="00C52545" w:rsidRDefault="00174485" w:rsidP="002C7CFA">
            <w:pPr>
              <w:ind w:left="57"/>
              <w:rPr>
                <w:sz w:val="22"/>
                <w:lang w:val="sr-Cyrl-BA"/>
              </w:rPr>
            </w:pPr>
          </w:p>
          <w:p w14:paraId="07E37846" w14:textId="77777777" w:rsidR="00174485" w:rsidRPr="00C52545" w:rsidRDefault="00174485" w:rsidP="002C7CFA">
            <w:pPr>
              <w:ind w:left="57"/>
              <w:rPr>
                <w:sz w:val="22"/>
                <w:lang w:val="sr-Cyrl-BA"/>
              </w:rPr>
            </w:pPr>
          </w:p>
          <w:p w14:paraId="0E1550A3" w14:textId="77777777" w:rsidR="00174485" w:rsidRPr="00C52545" w:rsidRDefault="00174485" w:rsidP="002C7CFA">
            <w:pPr>
              <w:ind w:left="57"/>
              <w:rPr>
                <w:sz w:val="22"/>
                <w:lang w:val="sr-Cyrl-BA"/>
              </w:rPr>
            </w:pPr>
          </w:p>
          <w:p w14:paraId="21D32322" w14:textId="3C89D0A0" w:rsidR="00DA19BB" w:rsidRPr="00C52545" w:rsidRDefault="00174485" w:rsidP="002C7CFA">
            <w:pPr>
              <w:ind w:left="57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ТВ/ПВ</w:t>
            </w:r>
          </w:p>
        </w:tc>
        <w:tc>
          <w:tcPr>
            <w:tcW w:w="6051" w:type="dxa"/>
            <w:vAlign w:val="center"/>
          </w:tcPr>
          <w:p w14:paraId="5D875DB5" w14:textId="6AD5A977" w:rsidR="00DA19BB" w:rsidRPr="00C52545" w:rsidRDefault="00DA19BB" w:rsidP="002C7CFA">
            <w:pPr>
              <w:ind w:left="57"/>
              <w:rPr>
                <w:sz w:val="22"/>
                <w:lang w:val="sr-Latn-BA"/>
              </w:rPr>
            </w:pPr>
            <w:r w:rsidRPr="00C52545">
              <w:rPr>
                <w:sz w:val="22"/>
                <w:lang w:val="sr-Cyrl-BA"/>
              </w:rPr>
              <w:t xml:space="preserve">Некредитни пласмани комерцијалних банака </w:t>
            </w:r>
          </w:p>
          <w:p w14:paraId="2D22C451" w14:textId="77777777" w:rsidR="00DA19BB" w:rsidRPr="00C52545" w:rsidRDefault="00DA19BB" w:rsidP="002C7CFA">
            <w:pPr>
              <w:ind w:left="57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Ванбилансне активности банака</w:t>
            </w:r>
          </w:p>
          <w:p w14:paraId="29D22FEB" w14:textId="77777777" w:rsidR="00DA19BB" w:rsidRPr="00C52545" w:rsidRDefault="00DA19BB" w:rsidP="001170BF">
            <w:pPr>
              <w:ind w:left="57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Функционална подручја инвестиционог банкарства</w:t>
            </w:r>
          </w:p>
          <w:p w14:paraId="7F8511B3" w14:textId="77777777" w:rsidR="00DA19BB" w:rsidRPr="00C52545" w:rsidRDefault="00DA19BB" w:rsidP="001170BF">
            <w:pPr>
              <w:ind w:left="57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Секјуритизација банкарских пласмана</w:t>
            </w:r>
          </w:p>
        </w:tc>
        <w:tc>
          <w:tcPr>
            <w:tcW w:w="1276" w:type="dxa"/>
            <w:vAlign w:val="center"/>
          </w:tcPr>
          <w:p w14:paraId="2F04FD3C" w14:textId="77777777" w:rsidR="00DA19BB" w:rsidRPr="00C52545" w:rsidRDefault="00DA19BB" w:rsidP="001661C9">
            <w:pPr>
              <w:ind w:left="57"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Понедјељак</w:t>
            </w:r>
          </w:p>
          <w:p w14:paraId="6D73AE5A" w14:textId="77777777" w:rsidR="00DA19BB" w:rsidRPr="00C52545" w:rsidRDefault="00DA19BB" w:rsidP="001661C9">
            <w:pPr>
              <w:ind w:left="57"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Уторак</w:t>
            </w:r>
          </w:p>
        </w:tc>
        <w:tc>
          <w:tcPr>
            <w:tcW w:w="1134" w:type="dxa"/>
            <w:vAlign w:val="center"/>
          </w:tcPr>
          <w:p w14:paraId="09F49E72" w14:textId="361598AE" w:rsidR="00DA19BB" w:rsidRPr="00C52545" w:rsidRDefault="00174485" w:rsidP="001661C9">
            <w:pPr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11.01.2021.</w:t>
            </w:r>
          </w:p>
        </w:tc>
        <w:tc>
          <w:tcPr>
            <w:tcW w:w="992" w:type="dxa"/>
            <w:vAlign w:val="center"/>
          </w:tcPr>
          <w:p w14:paraId="086F36B0" w14:textId="154AEF80" w:rsidR="00DA19BB" w:rsidRPr="00C52545" w:rsidRDefault="00497D2D" w:rsidP="00290BF5">
            <w:pPr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15:00-17:00</w:t>
            </w:r>
          </w:p>
        </w:tc>
        <w:tc>
          <w:tcPr>
            <w:tcW w:w="1276" w:type="dxa"/>
            <w:vAlign w:val="center"/>
          </w:tcPr>
          <w:p w14:paraId="2D91A50D" w14:textId="77777777" w:rsidR="00DA19BB" w:rsidRPr="00C52545" w:rsidRDefault="00DA19BB" w:rsidP="0083324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Сала 4</w:t>
            </w:r>
          </w:p>
        </w:tc>
        <w:tc>
          <w:tcPr>
            <w:tcW w:w="284" w:type="dxa"/>
            <w:vAlign w:val="center"/>
          </w:tcPr>
          <w:p w14:paraId="4775B685" w14:textId="26B87BDC" w:rsidR="00DA19BB" w:rsidRPr="00C52545" w:rsidRDefault="00DA19BB" w:rsidP="00F4384F">
            <w:pPr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2</w:t>
            </w:r>
          </w:p>
        </w:tc>
        <w:tc>
          <w:tcPr>
            <w:tcW w:w="1094" w:type="dxa"/>
            <w:vAlign w:val="center"/>
          </w:tcPr>
          <w:p w14:paraId="09E7DB25" w14:textId="5F112F11" w:rsidR="00DA19BB" w:rsidRPr="00C52545" w:rsidRDefault="00497D2D" w:rsidP="0083324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мр Срђан Кондић</w:t>
            </w:r>
          </w:p>
        </w:tc>
      </w:tr>
      <w:tr w:rsidR="00C52545" w:rsidRPr="00C52545" w14:paraId="11BDBE41" w14:textId="77777777" w:rsidTr="00C52545">
        <w:tc>
          <w:tcPr>
            <w:tcW w:w="707" w:type="dxa"/>
            <w:vAlign w:val="center"/>
          </w:tcPr>
          <w:p w14:paraId="7F3CFC59" w14:textId="77777777" w:rsidR="00DA19BB" w:rsidRPr="00C52545" w:rsidRDefault="00DA19BB" w:rsidP="00C52545">
            <w:pPr>
              <w:keepNext/>
              <w:jc w:val="center"/>
              <w:rPr>
                <w:sz w:val="22"/>
                <w:lang w:val="sr-Latn-BA"/>
              </w:rPr>
            </w:pPr>
            <w:r w:rsidRPr="00C52545">
              <w:rPr>
                <w:sz w:val="22"/>
                <w:lang w:val="sr-Latn-BA"/>
              </w:rPr>
              <w:lastRenderedPageBreak/>
              <w:t>XII</w:t>
            </w:r>
          </w:p>
        </w:tc>
        <w:tc>
          <w:tcPr>
            <w:tcW w:w="849" w:type="dxa"/>
            <w:vAlign w:val="center"/>
          </w:tcPr>
          <w:p w14:paraId="61A9EC93" w14:textId="55213BB4" w:rsidR="00DA19BB" w:rsidRPr="00C52545" w:rsidRDefault="00DA19BB" w:rsidP="00C52545">
            <w:pPr>
              <w:keepNext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В12</w:t>
            </w:r>
          </w:p>
        </w:tc>
        <w:tc>
          <w:tcPr>
            <w:tcW w:w="893" w:type="dxa"/>
          </w:tcPr>
          <w:p w14:paraId="785D531C" w14:textId="77777777" w:rsidR="00174485" w:rsidRPr="00C52545" w:rsidRDefault="00174485" w:rsidP="00C52545">
            <w:pPr>
              <w:keepNext/>
              <w:rPr>
                <w:sz w:val="22"/>
                <w:lang w:val="sr-Cyrl-BA"/>
              </w:rPr>
            </w:pPr>
          </w:p>
          <w:p w14:paraId="4E6B36A0" w14:textId="77777777" w:rsidR="00174485" w:rsidRPr="00C52545" w:rsidRDefault="00174485" w:rsidP="00C52545">
            <w:pPr>
              <w:keepNext/>
              <w:rPr>
                <w:sz w:val="22"/>
                <w:lang w:val="sr-Cyrl-BA"/>
              </w:rPr>
            </w:pPr>
          </w:p>
          <w:p w14:paraId="2317BD08" w14:textId="2F4A3F4D" w:rsidR="00DA19BB" w:rsidRPr="00C52545" w:rsidRDefault="00174485" w:rsidP="00C52545">
            <w:pPr>
              <w:keepNext/>
              <w:rPr>
                <w:color w:val="000000"/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ТВ/ПВ</w:t>
            </w:r>
          </w:p>
        </w:tc>
        <w:tc>
          <w:tcPr>
            <w:tcW w:w="6051" w:type="dxa"/>
            <w:vAlign w:val="center"/>
          </w:tcPr>
          <w:p w14:paraId="4EE5A230" w14:textId="3BF78E38" w:rsidR="00DA19BB" w:rsidRPr="00C52545" w:rsidRDefault="00DA19BB" w:rsidP="00C52545">
            <w:pPr>
              <w:keepNext/>
              <w:ind w:left="57"/>
              <w:rPr>
                <w:sz w:val="22"/>
                <w:lang w:val="sr-Cyrl-BA"/>
              </w:rPr>
            </w:pPr>
            <w:r w:rsidRPr="00C52545">
              <w:rPr>
                <w:color w:val="000000"/>
                <w:sz w:val="22"/>
                <w:lang w:val="sr-Cyrl-BA"/>
              </w:rPr>
              <w:t>С</w:t>
            </w:r>
            <w:r w:rsidRPr="00C52545">
              <w:rPr>
                <w:sz w:val="22"/>
                <w:lang w:val="sr-Cyrl-BA"/>
              </w:rPr>
              <w:t>тратегијски приступи у управљању банкама са посебним освртом на ALM концепт</w:t>
            </w:r>
            <w:bookmarkStart w:id="0" w:name="_GoBack"/>
            <w:bookmarkEnd w:id="0"/>
          </w:p>
          <w:p w14:paraId="5A8BDCA9" w14:textId="77777777" w:rsidR="00DA19BB" w:rsidRPr="00C52545" w:rsidRDefault="00DA19BB" w:rsidP="00C52545">
            <w:pPr>
              <w:keepNext/>
              <w:ind w:left="57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Стратегија рокова доспјећа</w:t>
            </w:r>
          </w:p>
          <w:p w14:paraId="429D1556" w14:textId="77777777" w:rsidR="00DA19BB" w:rsidRPr="00C52545" w:rsidRDefault="00DA19BB" w:rsidP="00C52545">
            <w:pPr>
              <w:keepNext/>
              <w:ind w:left="57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Управљање диспаритетом осјетљивим на камату</w:t>
            </w:r>
          </w:p>
          <w:p w14:paraId="1F486B32" w14:textId="77777777" w:rsidR="00DA19BB" w:rsidRPr="00C52545" w:rsidRDefault="00DA19BB" w:rsidP="00C52545">
            <w:pPr>
              <w:keepNext/>
              <w:ind w:left="57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Управљање диспаритетом трајања</w:t>
            </w:r>
          </w:p>
        </w:tc>
        <w:tc>
          <w:tcPr>
            <w:tcW w:w="1276" w:type="dxa"/>
            <w:vAlign w:val="center"/>
          </w:tcPr>
          <w:p w14:paraId="384526AB" w14:textId="77777777" w:rsidR="00DA19BB" w:rsidRPr="00C52545" w:rsidRDefault="00DA19BB" w:rsidP="00C52545">
            <w:pPr>
              <w:keepNext/>
              <w:ind w:left="57"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Понедјељак</w:t>
            </w:r>
          </w:p>
          <w:p w14:paraId="4FE94F3A" w14:textId="77777777" w:rsidR="00DA19BB" w:rsidRPr="00C52545" w:rsidRDefault="00DA19BB" w:rsidP="00C52545">
            <w:pPr>
              <w:keepNext/>
              <w:ind w:left="57"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Уторак</w:t>
            </w:r>
          </w:p>
        </w:tc>
        <w:tc>
          <w:tcPr>
            <w:tcW w:w="1134" w:type="dxa"/>
            <w:vAlign w:val="center"/>
          </w:tcPr>
          <w:p w14:paraId="44914D7F" w14:textId="4CE72D69" w:rsidR="00DA19BB" w:rsidRPr="00C52545" w:rsidRDefault="00174485" w:rsidP="00C52545">
            <w:pPr>
              <w:keepNext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18.01.2021.</w:t>
            </w:r>
          </w:p>
        </w:tc>
        <w:tc>
          <w:tcPr>
            <w:tcW w:w="992" w:type="dxa"/>
            <w:vAlign w:val="center"/>
          </w:tcPr>
          <w:p w14:paraId="1556CA6B" w14:textId="386A0DDF" w:rsidR="00DA19BB" w:rsidRPr="00C52545" w:rsidRDefault="00497D2D" w:rsidP="00C52545">
            <w:pPr>
              <w:keepNext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15:00-17:00</w:t>
            </w:r>
          </w:p>
        </w:tc>
        <w:tc>
          <w:tcPr>
            <w:tcW w:w="1276" w:type="dxa"/>
            <w:vAlign w:val="center"/>
          </w:tcPr>
          <w:p w14:paraId="3DA03713" w14:textId="77777777" w:rsidR="00DA19BB" w:rsidRPr="00C52545" w:rsidRDefault="00DA19BB" w:rsidP="00C52545">
            <w:pPr>
              <w:keepNext/>
              <w:ind w:left="57" w:right="57"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Сала 4</w:t>
            </w:r>
          </w:p>
        </w:tc>
        <w:tc>
          <w:tcPr>
            <w:tcW w:w="284" w:type="dxa"/>
            <w:vAlign w:val="center"/>
          </w:tcPr>
          <w:p w14:paraId="466DA354" w14:textId="4D8DCE73" w:rsidR="00DA19BB" w:rsidRPr="00C52545" w:rsidRDefault="00497D2D" w:rsidP="00C52545">
            <w:pPr>
              <w:keepNext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2</w:t>
            </w:r>
          </w:p>
        </w:tc>
        <w:tc>
          <w:tcPr>
            <w:tcW w:w="1094" w:type="dxa"/>
            <w:vAlign w:val="center"/>
          </w:tcPr>
          <w:p w14:paraId="771F95AB" w14:textId="221390EC" w:rsidR="00DA19BB" w:rsidRPr="00C52545" w:rsidRDefault="00497D2D" w:rsidP="00C52545">
            <w:pPr>
              <w:keepNext/>
              <w:ind w:left="57" w:right="57"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мр Срђан Кондић</w:t>
            </w:r>
          </w:p>
        </w:tc>
      </w:tr>
      <w:tr w:rsidR="00C52545" w:rsidRPr="00C52545" w14:paraId="1AD8D5EB" w14:textId="77777777" w:rsidTr="00C52545">
        <w:tc>
          <w:tcPr>
            <w:tcW w:w="707" w:type="dxa"/>
            <w:vAlign w:val="center"/>
          </w:tcPr>
          <w:p w14:paraId="37388447" w14:textId="77777777" w:rsidR="00DA19BB" w:rsidRPr="00C52545" w:rsidRDefault="00DA19BB" w:rsidP="00352459">
            <w:pPr>
              <w:jc w:val="center"/>
              <w:rPr>
                <w:sz w:val="22"/>
                <w:lang w:val="sr-Latn-BA"/>
              </w:rPr>
            </w:pPr>
            <w:r w:rsidRPr="00C52545">
              <w:rPr>
                <w:sz w:val="22"/>
                <w:lang w:val="sr-Latn-BA"/>
              </w:rPr>
              <w:t>XIII</w:t>
            </w:r>
          </w:p>
        </w:tc>
        <w:tc>
          <w:tcPr>
            <w:tcW w:w="849" w:type="dxa"/>
            <w:vAlign w:val="center"/>
          </w:tcPr>
          <w:p w14:paraId="0E376845" w14:textId="48574E28" w:rsidR="00DA19BB" w:rsidRPr="00C52545" w:rsidRDefault="00DA19BB" w:rsidP="00E06154">
            <w:pPr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В13</w:t>
            </w:r>
          </w:p>
        </w:tc>
        <w:tc>
          <w:tcPr>
            <w:tcW w:w="893" w:type="dxa"/>
          </w:tcPr>
          <w:p w14:paraId="02A471DF" w14:textId="77777777" w:rsidR="00174485" w:rsidRPr="00C52545" w:rsidRDefault="00174485" w:rsidP="001170BF">
            <w:pPr>
              <w:rPr>
                <w:sz w:val="22"/>
                <w:lang w:val="sr-Cyrl-BA"/>
              </w:rPr>
            </w:pPr>
          </w:p>
          <w:p w14:paraId="1D3A27F3" w14:textId="77777777" w:rsidR="00174485" w:rsidRPr="00C52545" w:rsidRDefault="00174485" w:rsidP="001170BF">
            <w:pPr>
              <w:rPr>
                <w:sz w:val="22"/>
                <w:lang w:val="sr-Cyrl-BA"/>
              </w:rPr>
            </w:pPr>
          </w:p>
          <w:p w14:paraId="1A440890" w14:textId="79B12DE2" w:rsidR="00DA19BB" w:rsidRPr="00C52545" w:rsidRDefault="00174485" w:rsidP="001170BF">
            <w:pPr>
              <w:rPr>
                <w:color w:val="FF0000"/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ТВ/ПВ</w:t>
            </w:r>
          </w:p>
        </w:tc>
        <w:tc>
          <w:tcPr>
            <w:tcW w:w="6051" w:type="dxa"/>
            <w:vAlign w:val="center"/>
          </w:tcPr>
          <w:p w14:paraId="7EA7D5B0" w14:textId="60BBA8B5" w:rsidR="00DA19BB" w:rsidRPr="00C52545" w:rsidRDefault="00DA19BB" w:rsidP="001170BF">
            <w:pPr>
              <w:rPr>
                <w:sz w:val="22"/>
                <w:lang w:val="sr-Cyrl-BA"/>
              </w:rPr>
            </w:pPr>
            <w:r w:rsidRPr="00C52545">
              <w:rPr>
                <w:color w:val="FF0000"/>
                <w:sz w:val="22"/>
                <w:lang w:val="sr-Cyrl-BA"/>
              </w:rPr>
              <w:t xml:space="preserve"> </w:t>
            </w:r>
            <w:r w:rsidRPr="00C52545">
              <w:rPr>
                <w:sz w:val="22"/>
                <w:lang w:val="sr-Cyrl-BA"/>
              </w:rPr>
              <w:t>Базелски споразуми</w:t>
            </w:r>
          </w:p>
          <w:p w14:paraId="07BDAABD" w14:textId="77777777" w:rsidR="00DA19BB" w:rsidRPr="00C52545" w:rsidRDefault="00DA19BB" w:rsidP="001170BF">
            <w:pPr>
              <w:ind w:left="57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Пруденцијална контрола и супервизија банака</w:t>
            </w:r>
          </w:p>
          <w:p w14:paraId="124BDA6C" w14:textId="77777777" w:rsidR="00DA19BB" w:rsidRPr="00C52545" w:rsidRDefault="00DA19BB" w:rsidP="001170BF">
            <w:pPr>
              <w:ind w:left="57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Рангирање банака</w:t>
            </w:r>
          </w:p>
          <w:p w14:paraId="030718D6" w14:textId="77777777" w:rsidR="00DA19BB" w:rsidRPr="00C52545" w:rsidRDefault="00DA19BB" w:rsidP="001170BF">
            <w:pPr>
              <w:ind w:left="57"/>
              <w:rPr>
                <w:color w:val="FF0000"/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Стратегијско планирање и управљање банкама</w:t>
            </w:r>
          </w:p>
        </w:tc>
        <w:tc>
          <w:tcPr>
            <w:tcW w:w="1276" w:type="dxa"/>
            <w:vAlign w:val="center"/>
          </w:tcPr>
          <w:p w14:paraId="425074AD" w14:textId="77777777" w:rsidR="00DA19BB" w:rsidRPr="00C52545" w:rsidRDefault="00DA19BB" w:rsidP="001661C9">
            <w:pPr>
              <w:ind w:left="57"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Понедјељак</w:t>
            </w:r>
          </w:p>
          <w:p w14:paraId="2398EDC3" w14:textId="77777777" w:rsidR="00DA19BB" w:rsidRPr="00C52545" w:rsidRDefault="00DA19BB" w:rsidP="001661C9">
            <w:pPr>
              <w:ind w:left="57"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Уторак</w:t>
            </w:r>
          </w:p>
        </w:tc>
        <w:tc>
          <w:tcPr>
            <w:tcW w:w="1134" w:type="dxa"/>
            <w:vAlign w:val="center"/>
          </w:tcPr>
          <w:p w14:paraId="3CE6254F" w14:textId="4D709B9A" w:rsidR="00DA19BB" w:rsidRPr="00C52545" w:rsidRDefault="00174485" w:rsidP="001661C9">
            <w:pPr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25.01.2020.</w:t>
            </w:r>
          </w:p>
        </w:tc>
        <w:tc>
          <w:tcPr>
            <w:tcW w:w="992" w:type="dxa"/>
            <w:vAlign w:val="center"/>
          </w:tcPr>
          <w:p w14:paraId="64322EE0" w14:textId="7DEC78EB" w:rsidR="00DA19BB" w:rsidRPr="00C52545" w:rsidRDefault="00497D2D" w:rsidP="00290BF5">
            <w:pPr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15:00-17:00</w:t>
            </w:r>
          </w:p>
        </w:tc>
        <w:tc>
          <w:tcPr>
            <w:tcW w:w="1276" w:type="dxa"/>
            <w:vAlign w:val="center"/>
          </w:tcPr>
          <w:p w14:paraId="743D25C8" w14:textId="77777777" w:rsidR="00DA19BB" w:rsidRPr="00C52545" w:rsidRDefault="00DA19BB" w:rsidP="0083324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Сала 4</w:t>
            </w:r>
          </w:p>
        </w:tc>
        <w:tc>
          <w:tcPr>
            <w:tcW w:w="284" w:type="dxa"/>
            <w:vAlign w:val="center"/>
          </w:tcPr>
          <w:p w14:paraId="68DF64C3" w14:textId="349F926F" w:rsidR="00DA19BB" w:rsidRPr="00C52545" w:rsidRDefault="00DA19BB" w:rsidP="00F4384F">
            <w:pPr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2</w:t>
            </w:r>
          </w:p>
        </w:tc>
        <w:tc>
          <w:tcPr>
            <w:tcW w:w="1094" w:type="dxa"/>
            <w:vAlign w:val="center"/>
          </w:tcPr>
          <w:p w14:paraId="5D297776" w14:textId="453812B0" w:rsidR="00DA19BB" w:rsidRPr="00C52545" w:rsidRDefault="00497D2D" w:rsidP="0083324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мр Срђан Кондић</w:t>
            </w:r>
          </w:p>
        </w:tc>
      </w:tr>
      <w:tr w:rsidR="00C52545" w:rsidRPr="00C52545" w14:paraId="6D85DB91" w14:textId="77777777" w:rsidTr="00C52545">
        <w:tc>
          <w:tcPr>
            <w:tcW w:w="707" w:type="dxa"/>
            <w:vAlign w:val="center"/>
          </w:tcPr>
          <w:p w14:paraId="0B934901" w14:textId="77777777" w:rsidR="00DA19BB" w:rsidRPr="00C52545" w:rsidRDefault="00DA19BB" w:rsidP="00352459">
            <w:pPr>
              <w:jc w:val="center"/>
              <w:rPr>
                <w:sz w:val="22"/>
                <w:lang w:val="sr-Latn-BA"/>
              </w:rPr>
            </w:pPr>
            <w:r w:rsidRPr="00C52545">
              <w:rPr>
                <w:sz w:val="22"/>
                <w:lang w:val="sr-Latn-BA"/>
              </w:rPr>
              <w:t>XIV</w:t>
            </w:r>
          </w:p>
        </w:tc>
        <w:tc>
          <w:tcPr>
            <w:tcW w:w="849" w:type="dxa"/>
            <w:vAlign w:val="center"/>
          </w:tcPr>
          <w:p w14:paraId="2C645A6B" w14:textId="1558F079" w:rsidR="00DA19BB" w:rsidRPr="00C52545" w:rsidRDefault="00DA19BB" w:rsidP="00E06154">
            <w:pPr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В14</w:t>
            </w:r>
          </w:p>
        </w:tc>
        <w:tc>
          <w:tcPr>
            <w:tcW w:w="893" w:type="dxa"/>
          </w:tcPr>
          <w:p w14:paraId="62637D0C" w14:textId="42626E75" w:rsidR="00DA19BB" w:rsidRPr="00C52545" w:rsidRDefault="00DA19BB" w:rsidP="00174485">
            <w:pPr>
              <w:rPr>
                <w:sz w:val="22"/>
                <w:lang w:val="sr-Cyrl-BA"/>
              </w:rPr>
            </w:pPr>
          </w:p>
        </w:tc>
        <w:tc>
          <w:tcPr>
            <w:tcW w:w="6051" w:type="dxa"/>
            <w:vAlign w:val="center"/>
          </w:tcPr>
          <w:p w14:paraId="20ED9769" w14:textId="3F0949DD" w:rsidR="00DA19BB" w:rsidRPr="00C52545" w:rsidRDefault="00DA19BB" w:rsidP="00932591">
            <w:pPr>
              <w:ind w:left="57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 xml:space="preserve"> </w:t>
            </w:r>
            <w:r w:rsidRPr="00C52545">
              <w:rPr>
                <w:b/>
                <w:sz w:val="22"/>
                <w:lang w:val="sr-Cyrl-BA"/>
              </w:rPr>
              <w:t xml:space="preserve">Колоквијум </w:t>
            </w:r>
            <w:r w:rsidRPr="00C52545">
              <w:rPr>
                <w:b/>
                <w:sz w:val="22"/>
                <w:lang w:val="sr-Latn-BA"/>
              </w:rPr>
              <w:t>II</w:t>
            </w:r>
          </w:p>
        </w:tc>
        <w:tc>
          <w:tcPr>
            <w:tcW w:w="1276" w:type="dxa"/>
            <w:vAlign w:val="center"/>
          </w:tcPr>
          <w:p w14:paraId="55D65722" w14:textId="77777777" w:rsidR="00DA19BB" w:rsidRPr="00C52545" w:rsidRDefault="00DA19BB" w:rsidP="001661C9">
            <w:pPr>
              <w:ind w:left="57"/>
              <w:jc w:val="center"/>
              <w:rPr>
                <w:b/>
                <w:sz w:val="22"/>
                <w:lang w:val="sr-Cyrl-BA"/>
              </w:rPr>
            </w:pPr>
            <w:r w:rsidRPr="00C52545">
              <w:rPr>
                <w:b/>
                <w:sz w:val="22"/>
                <w:lang w:val="sr-Cyrl-BA"/>
              </w:rPr>
              <w:t>Уторак</w:t>
            </w:r>
          </w:p>
        </w:tc>
        <w:tc>
          <w:tcPr>
            <w:tcW w:w="1134" w:type="dxa"/>
            <w:vAlign w:val="center"/>
          </w:tcPr>
          <w:p w14:paraId="1AD991D7" w14:textId="77777777" w:rsidR="00DA19BB" w:rsidRPr="00C52545" w:rsidRDefault="00DA19BB" w:rsidP="001661C9">
            <w:pPr>
              <w:jc w:val="center"/>
              <w:rPr>
                <w:sz w:val="22"/>
              </w:rPr>
            </w:pPr>
            <w:r w:rsidRPr="00C52545">
              <w:rPr>
                <w:b/>
                <w:sz w:val="22"/>
                <w:lang w:val="sr-Cyrl-BA"/>
              </w:rPr>
              <w:t>02.02.2021</w:t>
            </w:r>
            <w:r w:rsidRPr="00C52545">
              <w:rPr>
                <w:b/>
                <w:sz w:val="22"/>
              </w:rPr>
              <w:t>.</w:t>
            </w:r>
          </w:p>
        </w:tc>
        <w:tc>
          <w:tcPr>
            <w:tcW w:w="992" w:type="dxa"/>
            <w:vAlign w:val="center"/>
          </w:tcPr>
          <w:p w14:paraId="27BC9A75" w14:textId="76668E20" w:rsidR="00DA19BB" w:rsidRPr="00C52545" w:rsidRDefault="00497D2D" w:rsidP="00290BF5">
            <w:pPr>
              <w:jc w:val="center"/>
              <w:rPr>
                <w:b/>
                <w:sz w:val="22"/>
                <w:lang w:val="sr-Cyrl-BA"/>
              </w:rPr>
            </w:pPr>
            <w:r w:rsidRPr="00C52545">
              <w:rPr>
                <w:b/>
                <w:sz w:val="22"/>
                <w:lang w:val="sr-Cyrl-BA"/>
              </w:rPr>
              <w:t>15:00-17:00</w:t>
            </w:r>
          </w:p>
        </w:tc>
        <w:tc>
          <w:tcPr>
            <w:tcW w:w="1276" w:type="dxa"/>
            <w:vAlign w:val="center"/>
          </w:tcPr>
          <w:p w14:paraId="097E3A92" w14:textId="77777777" w:rsidR="00DA19BB" w:rsidRPr="00C52545" w:rsidRDefault="00DA19BB" w:rsidP="0083324A">
            <w:pPr>
              <w:ind w:left="57" w:right="57"/>
              <w:jc w:val="center"/>
              <w:rPr>
                <w:b/>
                <w:sz w:val="22"/>
                <w:lang w:val="sr-Cyrl-BA"/>
              </w:rPr>
            </w:pPr>
            <w:r w:rsidRPr="00C52545">
              <w:rPr>
                <w:b/>
                <w:sz w:val="22"/>
                <w:lang w:val="sr-Cyrl-BA"/>
              </w:rPr>
              <w:t>Сала 4</w:t>
            </w:r>
          </w:p>
        </w:tc>
        <w:tc>
          <w:tcPr>
            <w:tcW w:w="284" w:type="dxa"/>
            <w:vAlign w:val="center"/>
          </w:tcPr>
          <w:p w14:paraId="4A99B221" w14:textId="0F87B721" w:rsidR="00DA19BB" w:rsidRPr="00C52545" w:rsidRDefault="00174485" w:rsidP="00F4384F">
            <w:pPr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2</w:t>
            </w:r>
          </w:p>
        </w:tc>
        <w:tc>
          <w:tcPr>
            <w:tcW w:w="1094" w:type="dxa"/>
            <w:vAlign w:val="center"/>
          </w:tcPr>
          <w:p w14:paraId="05537395" w14:textId="77EB528E" w:rsidR="00DA19BB" w:rsidRPr="00C52545" w:rsidRDefault="00497D2D" w:rsidP="0083324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C52545">
              <w:rPr>
                <w:sz w:val="22"/>
                <w:lang w:val="sr-Cyrl-BA"/>
              </w:rPr>
              <w:t>мр Срђан Кондић</w:t>
            </w:r>
          </w:p>
        </w:tc>
      </w:tr>
      <w:tr w:rsidR="00C52545" w:rsidRPr="00C52545" w14:paraId="5ABA3545" w14:textId="77777777" w:rsidTr="00C52545">
        <w:tc>
          <w:tcPr>
            <w:tcW w:w="707" w:type="dxa"/>
            <w:vAlign w:val="center"/>
          </w:tcPr>
          <w:p w14:paraId="43452B9B" w14:textId="0486B663" w:rsidR="00DA19BB" w:rsidRPr="00C52545" w:rsidRDefault="00DA19BB" w:rsidP="00352459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49" w:type="dxa"/>
            <w:vAlign w:val="center"/>
          </w:tcPr>
          <w:p w14:paraId="4FA6C2BB" w14:textId="5949B23C" w:rsidR="00DA19BB" w:rsidRPr="00C52545" w:rsidRDefault="00DA19BB" w:rsidP="00E06154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893" w:type="dxa"/>
          </w:tcPr>
          <w:p w14:paraId="15EC011C" w14:textId="77777777" w:rsidR="00DA19BB" w:rsidRPr="00C52545" w:rsidRDefault="00DA19BB" w:rsidP="001170BF">
            <w:pPr>
              <w:rPr>
                <w:b/>
                <w:sz w:val="22"/>
                <w:lang w:val="sr-Cyrl-BA"/>
              </w:rPr>
            </w:pPr>
          </w:p>
        </w:tc>
        <w:tc>
          <w:tcPr>
            <w:tcW w:w="6051" w:type="dxa"/>
            <w:vAlign w:val="center"/>
          </w:tcPr>
          <w:p w14:paraId="4B896F94" w14:textId="1DC1266E" w:rsidR="00DA19BB" w:rsidRPr="00C52545" w:rsidRDefault="00DA19BB" w:rsidP="001170BF">
            <w:pPr>
              <w:rPr>
                <w:b/>
                <w:sz w:val="22"/>
                <w:lang w:val="sr-Cyrl-BA"/>
              </w:rPr>
            </w:pPr>
          </w:p>
        </w:tc>
        <w:tc>
          <w:tcPr>
            <w:tcW w:w="1276" w:type="dxa"/>
            <w:vAlign w:val="center"/>
          </w:tcPr>
          <w:p w14:paraId="728A4CF7" w14:textId="77777777" w:rsidR="00DA19BB" w:rsidRPr="00C52545" w:rsidRDefault="00DA19BB" w:rsidP="001661C9">
            <w:pPr>
              <w:ind w:left="57"/>
              <w:jc w:val="center"/>
              <w:rPr>
                <w:b/>
                <w:sz w:val="22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14:paraId="3EB79585" w14:textId="77777777" w:rsidR="00DA19BB" w:rsidRPr="00C52545" w:rsidRDefault="00DA19BB" w:rsidP="001170BF">
            <w:pPr>
              <w:rPr>
                <w:b/>
                <w:sz w:val="22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23EFD779" w14:textId="77777777" w:rsidR="00DA19BB" w:rsidRPr="00C52545" w:rsidRDefault="00DA19BB" w:rsidP="00290BF5">
            <w:pPr>
              <w:jc w:val="center"/>
              <w:rPr>
                <w:color w:val="FF0000"/>
                <w:sz w:val="22"/>
                <w:lang w:val="sr-Cyrl-BA"/>
              </w:rPr>
            </w:pPr>
          </w:p>
        </w:tc>
        <w:tc>
          <w:tcPr>
            <w:tcW w:w="1276" w:type="dxa"/>
            <w:vAlign w:val="center"/>
          </w:tcPr>
          <w:p w14:paraId="432A13B9" w14:textId="77777777" w:rsidR="00DA19BB" w:rsidRPr="00C52545" w:rsidRDefault="00DA19BB" w:rsidP="0083324A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284" w:type="dxa"/>
            <w:vAlign w:val="center"/>
          </w:tcPr>
          <w:p w14:paraId="40438715" w14:textId="77777777" w:rsidR="00DA19BB" w:rsidRPr="00C52545" w:rsidRDefault="00DA19BB" w:rsidP="00F4384F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94" w:type="dxa"/>
            <w:vAlign w:val="center"/>
          </w:tcPr>
          <w:p w14:paraId="79A21986" w14:textId="77777777" w:rsidR="00DA19BB" w:rsidRPr="00C52545" w:rsidRDefault="00DA19BB" w:rsidP="0083324A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</w:tr>
    </w:tbl>
    <w:p w14:paraId="349A8131" w14:textId="6A59FE8B" w:rsidR="001170BF" w:rsidRDefault="00C91B5D" w:rsidP="001170BF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C14C97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C14C97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C14C97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</w:t>
      </w:r>
      <w:r w:rsidR="00C14C97">
        <w:rPr>
          <w:sz w:val="20"/>
          <w:szCs w:val="20"/>
          <w:lang w:val="sr-Cyrl-BA"/>
        </w:rPr>
        <w:t xml:space="preserve"> прв</w:t>
      </w:r>
      <w:r>
        <w:rPr>
          <w:sz w:val="20"/>
          <w:szCs w:val="20"/>
          <w:lang w:val="sr-Cyrl-BA"/>
        </w:rPr>
        <w:t>а</w:t>
      </w:r>
      <w:r w:rsidR="00C14C97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</w:t>
      </w:r>
      <w:r w:rsidR="00C14C97">
        <w:rPr>
          <w:sz w:val="20"/>
          <w:szCs w:val="20"/>
          <w:lang w:val="sr-Cyrl-BA"/>
        </w:rPr>
        <w:t xml:space="preserve"> друг</w:t>
      </w:r>
      <w:r>
        <w:rPr>
          <w:sz w:val="20"/>
          <w:szCs w:val="20"/>
          <w:lang w:val="sr-Cyrl-BA"/>
        </w:rPr>
        <w:t>а</w:t>
      </w:r>
      <w:r w:rsidR="00C14C97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</w:t>
      </w:r>
      <w:r w:rsidR="00C14C97"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  <w:lang w:val="sr-Cyrl-BA"/>
        </w:rPr>
        <w:t>четрнаеста</w:t>
      </w:r>
      <w:r w:rsidR="00290BF5">
        <w:rPr>
          <w:sz w:val="20"/>
          <w:szCs w:val="20"/>
          <w:lang w:val="sr-Cyrl-BA"/>
        </w:rPr>
        <w:t xml:space="preserve">, Ч </w:t>
      </w:r>
      <w:r w:rsidR="001170BF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  <w:r w:rsidR="001170BF">
        <w:rPr>
          <w:sz w:val="20"/>
          <w:szCs w:val="20"/>
          <w:lang w:val="sr-Cyrl-BA"/>
        </w:rPr>
        <w:tab/>
      </w:r>
      <w:r w:rsidR="001170BF">
        <w:rPr>
          <w:sz w:val="20"/>
          <w:szCs w:val="20"/>
          <w:lang w:val="sr-Cyrl-BA"/>
        </w:rPr>
        <w:tab/>
      </w:r>
      <w:r w:rsidR="001170BF">
        <w:rPr>
          <w:sz w:val="20"/>
          <w:szCs w:val="20"/>
          <w:lang w:val="sr-Cyrl-BA"/>
        </w:rPr>
        <w:tab/>
      </w:r>
      <w:r w:rsidR="001170BF">
        <w:rPr>
          <w:sz w:val="20"/>
          <w:szCs w:val="20"/>
          <w:lang w:val="sr-Cyrl-BA"/>
        </w:rPr>
        <w:tab/>
      </w:r>
      <w:r w:rsidR="001170BF">
        <w:rPr>
          <w:sz w:val="20"/>
          <w:szCs w:val="20"/>
          <w:lang w:val="sr-Cyrl-BA"/>
        </w:rPr>
        <w:tab/>
      </w:r>
      <w:r w:rsidR="001170BF">
        <w:rPr>
          <w:sz w:val="20"/>
          <w:szCs w:val="20"/>
          <w:lang w:val="sr-Cyrl-BA"/>
        </w:rPr>
        <w:tab/>
      </w:r>
    </w:p>
    <w:p w14:paraId="265B0893" w14:textId="77777777" w:rsidR="000351A5" w:rsidRDefault="001170BF" w:rsidP="001170BF">
      <w:pPr>
        <w:spacing w:before="80"/>
        <w:ind w:left="1152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14:paraId="0D64A5BB" w14:textId="77777777" w:rsidR="000351A5" w:rsidRDefault="000351A5" w:rsidP="001170BF">
      <w:pPr>
        <w:spacing w:before="80"/>
        <w:ind w:left="11520"/>
        <w:rPr>
          <w:sz w:val="20"/>
          <w:szCs w:val="20"/>
        </w:rPr>
      </w:pPr>
    </w:p>
    <w:p w14:paraId="69369E7E" w14:textId="77777777" w:rsidR="000351A5" w:rsidRDefault="000351A5" w:rsidP="001170BF">
      <w:pPr>
        <w:spacing w:before="80"/>
        <w:ind w:left="11520"/>
        <w:rPr>
          <w:sz w:val="20"/>
          <w:szCs w:val="20"/>
        </w:rPr>
      </w:pPr>
    </w:p>
    <w:p w14:paraId="6F6B4460" w14:textId="7BCC059B" w:rsidR="000351A5" w:rsidRDefault="000351A5" w:rsidP="001170BF">
      <w:pPr>
        <w:spacing w:before="80"/>
        <w:ind w:left="11520"/>
        <w:rPr>
          <w:sz w:val="20"/>
          <w:szCs w:val="20"/>
        </w:rPr>
      </w:pPr>
    </w:p>
    <w:p w14:paraId="5D000836" w14:textId="6547F806" w:rsidR="00174485" w:rsidRDefault="00174485" w:rsidP="001170BF">
      <w:pPr>
        <w:spacing w:before="80"/>
        <w:ind w:left="11520"/>
        <w:rPr>
          <w:sz w:val="20"/>
          <w:szCs w:val="20"/>
        </w:rPr>
      </w:pPr>
    </w:p>
    <w:p w14:paraId="1502FA6A" w14:textId="2E4D6E21" w:rsidR="00174485" w:rsidRDefault="00174485" w:rsidP="001170BF">
      <w:pPr>
        <w:spacing w:before="80"/>
        <w:ind w:left="11520"/>
        <w:rPr>
          <w:sz w:val="20"/>
          <w:szCs w:val="20"/>
        </w:rPr>
      </w:pPr>
    </w:p>
    <w:p w14:paraId="6B86B59D" w14:textId="29F228C5" w:rsidR="00174485" w:rsidRDefault="00174485" w:rsidP="001170BF">
      <w:pPr>
        <w:spacing w:before="80"/>
        <w:ind w:left="11520"/>
        <w:rPr>
          <w:sz w:val="20"/>
          <w:szCs w:val="20"/>
        </w:rPr>
      </w:pPr>
    </w:p>
    <w:p w14:paraId="4A12D439" w14:textId="4F64738F" w:rsidR="00174485" w:rsidRDefault="00174485" w:rsidP="001170BF">
      <w:pPr>
        <w:spacing w:before="80"/>
        <w:ind w:left="11520"/>
        <w:rPr>
          <w:sz w:val="20"/>
          <w:szCs w:val="20"/>
        </w:rPr>
      </w:pPr>
    </w:p>
    <w:p w14:paraId="5BB22185" w14:textId="5BBCCCB9" w:rsidR="00174485" w:rsidRDefault="00174485" w:rsidP="001170BF">
      <w:pPr>
        <w:spacing w:before="80"/>
        <w:ind w:left="11520"/>
        <w:rPr>
          <w:sz w:val="20"/>
          <w:szCs w:val="20"/>
        </w:rPr>
      </w:pPr>
    </w:p>
    <w:p w14:paraId="7506B423" w14:textId="1D39A83D" w:rsidR="00174485" w:rsidRDefault="00174485" w:rsidP="001170BF">
      <w:pPr>
        <w:spacing w:before="80"/>
        <w:ind w:left="11520"/>
        <w:rPr>
          <w:sz w:val="20"/>
          <w:szCs w:val="20"/>
        </w:rPr>
      </w:pPr>
    </w:p>
    <w:p w14:paraId="47F7FA03" w14:textId="0F3F145E" w:rsidR="00174485" w:rsidRDefault="00174485" w:rsidP="001170BF">
      <w:pPr>
        <w:spacing w:before="80"/>
        <w:ind w:left="11520"/>
        <w:rPr>
          <w:sz w:val="20"/>
          <w:szCs w:val="20"/>
        </w:rPr>
      </w:pPr>
    </w:p>
    <w:p w14:paraId="01FD145F" w14:textId="65033928" w:rsidR="00174485" w:rsidRDefault="00174485" w:rsidP="001170BF">
      <w:pPr>
        <w:spacing w:before="80"/>
        <w:ind w:left="11520"/>
        <w:rPr>
          <w:sz w:val="20"/>
          <w:szCs w:val="20"/>
        </w:rPr>
      </w:pPr>
    </w:p>
    <w:p w14:paraId="47B499A9" w14:textId="7677C8F9" w:rsidR="00174485" w:rsidRDefault="00174485" w:rsidP="001170BF">
      <w:pPr>
        <w:spacing w:before="80"/>
        <w:ind w:left="11520"/>
        <w:rPr>
          <w:sz w:val="20"/>
          <w:szCs w:val="20"/>
        </w:rPr>
      </w:pPr>
    </w:p>
    <w:p w14:paraId="6C65FDD4" w14:textId="1FC79425" w:rsidR="00174485" w:rsidRDefault="00174485" w:rsidP="001170BF">
      <w:pPr>
        <w:spacing w:before="80"/>
        <w:ind w:left="11520"/>
        <w:rPr>
          <w:sz w:val="20"/>
          <w:szCs w:val="20"/>
        </w:rPr>
      </w:pPr>
    </w:p>
    <w:p w14:paraId="468B1919" w14:textId="614E9CC3" w:rsidR="00174485" w:rsidRDefault="00174485" w:rsidP="001170BF">
      <w:pPr>
        <w:spacing w:before="80"/>
        <w:ind w:left="11520"/>
        <w:rPr>
          <w:sz w:val="20"/>
          <w:szCs w:val="20"/>
        </w:rPr>
      </w:pPr>
    </w:p>
    <w:p w14:paraId="1FE0C606" w14:textId="0D199E36" w:rsidR="00174485" w:rsidRDefault="00174485" w:rsidP="001170BF">
      <w:pPr>
        <w:spacing w:before="80"/>
        <w:ind w:left="11520"/>
        <w:rPr>
          <w:sz w:val="20"/>
          <w:szCs w:val="20"/>
        </w:rPr>
      </w:pPr>
    </w:p>
    <w:sectPr w:rsidR="00174485" w:rsidSect="00C525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4" w:h="11909" w:orient="landscape" w:code="9"/>
      <w:pgMar w:top="1134" w:right="1134" w:bottom="1135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094F6" w14:textId="77777777" w:rsidR="00C31616" w:rsidRDefault="00C31616" w:rsidP="00400C8F">
      <w:r>
        <w:separator/>
      </w:r>
    </w:p>
  </w:endnote>
  <w:endnote w:type="continuationSeparator" w:id="0">
    <w:p w14:paraId="296FA8E0" w14:textId="77777777" w:rsidR="00C31616" w:rsidRDefault="00C31616" w:rsidP="00400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96B1" w14:textId="77777777" w:rsidR="00932591" w:rsidRDefault="009325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3305635"/>
      <w:docPartObj>
        <w:docPartGallery w:val="Page Numbers (Bottom of Page)"/>
        <w:docPartUnique/>
      </w:docPartObj>
    </w:sdtPr>
    <w:sdtEndPr/>
    <w:sdtContent>
      <w:p w14:paraId="28F45F65" w14:textId="77777777" w:rsidR="00932591" w:rsidRDefault="005A60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25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FC7052" w14:textId="77777777" w:rsidR="00932591" w:rsidRDefault="0093259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D5CE6" w14:textId="77777777" w:rsidR="00932591" w:rsidRDefault="009325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34F95" w14:textId="77777777" w:rsidR="00C31616" w:rsidRDefault="00C31616" w:rsidP="00400C8F">
      <w:r>
        <w:separator/>
      </w:r>
    </w:p>
  </w:footnote>
  <w:footnote w:type="continuationSeparator" w:id="0">
    <w:p w14:paraId="023CCA87" w14:textId="77777777" w:rsidR="00C31616" w:rsidRDefault="00C31616" w:rsidP="00400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1B011" w14:textId="77777777" w:rsidR="00932591" w:rsidRDefault="009325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E7547" w14:textId="77777777" w:rsidR="00932591" w:rsidRDefault="009325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E1ED9" w14:textId="77777777" w:rsidR="00932591" w:rsidRDefault="009325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66C865E2"/>
    <w:multiLevelType w:val="hybridMultilevel"/>
    <w:tmpl w:val="F63C0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663D4"/>
    <w:multiLevelType w:val="hybridMultilevel"/>
    <w:tmpl w:val="8AF8B052"/>
    <w:lvl w:ilvl="0" w:tplc="218E918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10ED7"/>
    <w:rsid w:val="00024C25"/>
    <w:rsid w:val="00032509"/>
    <w:rsid w:val="00033451"/>
    <w:rsid w:val="000351A5"/>
    <w:rsid w:val="00035E26"/>
    <w:rsid w:val="00040018"/>
    <w:rsid w:val="00043638"/>
    <w:rsid w:val="00045296"/>
    <w:rsid w:val="000518F9"/>
    <w:rsid w:val="000603B8"/>
    <w:rsid w:val="00067816"/>
    <w:rsid w:val="0007311F"/>
    <w:rsid w:val="000776DE"/>
    <w:rsid w:val="00081819"/>
    <w:rsid w:val="00087B30"/>
    <w:rsid w:val="000A61D5"/>
    <w:rsid w:val="000B37F0"/>
    <w:rsid w:val="000B7E25"/>
    <w:rsid w:val="000C1E49"/>
    <w:rsid w:val="000C283C"/>
    <w:rsid w:val="000C39D5"/>
    <w:rsid w:val="000E35B2"/>
    <w:rsid w:val="0011554E"/>
    <w:rsid w:val="001170BF"/>
    <w:rsid w:val="001170CF"/>
    <w:rsid w:val="001324ED"/>
    <w:rsid w:val="0013259B"/>
    <w:rsid w:val="00146A9B"/>
    <w:rsid w:val="00147FEB"/>
    <w:rsid w:val="001510EC"/>
    <w:rsid w:val="001661C9"/>
    <w:rsid w:val="00167A5C"/>
    <w:rsid w:val="00174485"/>
    <w:rsid w:val="00176337"/>
    <w:rsid w:val="001818FE"/>
    <w:rsid w:val="001A3A05"/>
    <w:rsid w:val="001A7910"/>
    <w:rsid w:val="001D6798"/>
    <w:rsid w:val="001D797C"/>
    <w:rsid w:val="001E2CDA"/>
    <w:rsid w:val="001E5339"/>
    <w:rsid w:val="001F4840"/>
    <w:rsid w:val="001F54CD"/>
    <w:rsid w:val="00222C39"/>
    <w:rsid w:val="00274F5F"/>
    <w:rsid w:val="00290BF5"/>
    <w:rsid w:val="00297F01"/>
    <w:rsid w:val="002A255C"/>
    <w:rsid w:val="002A7CDA"/>
    <w:rsid w:val="002C7CFA"/>
    <w:rsid w:val="002F082B"/>
    <w:rsid w:val="00310D2F"/>
    <w:rsid w:val="00314A36"/>
    <w:rsid w:val="0033556D"/>
    <w:rsid w:val="00352459"/>
    <w:rsid w:val="003568B4"/>
    <w:rsid w:val="00385D97"/>
    <w:rsid w:val="0039351A"/>
    <w:rsid w:val="003C068B"/>
    <w:rsid w:val="003D3CF9"/>
    <w:rsid w:val="003D5E20"/>
    <w:rsid w:val="00400C8F"/>
    <w:rsid w:val="0040123F"/>
    <w:rsid w:val="00403497"/>
    <w:rsid w:val="004042E1"/>
    <w:rsid w:val="00427349"/>
    <w:rsid w:val="00435620"/>
    <w:rsid w:val="00437DA8"/>
    <w:rsid w:val="004546E7"/>
    <w:rsid w:val="0047553F"/>
    <w:rsid w:val="00496E41"/>
    <w:rsid w:val="00497D2D"/>
    <w:rsid w:val="004D33FD"/>
    <w:rsid w:val="004E293E"/>
    <w:rsid w:val="00522F27"/>
    <w:rsid w:val="005309D3"/>
    <w:rsid w:val="00533F6D"/>
    <w:rsid w:val="005373B7"/>
    <w:rsid w:val="00546AB9"/>
    <w:rsid w:val="005611BA"/>
    <w:rsid w:val="00575844"/>
    <w:rsid w:val="00583A33"/>
    <w:rsid w:val="005A600B"/>
    <w:rsid w:val="005B3165"/>
    <w:rsid w:val="005E0F98"/>
    <w:rsid w:val="00625F82"/>
    <w:rsid w:val="00655F80"/>
    <w:rsid w:val="00684893"/>
    <w:rsid w:val="00685B50"/>
    <w:rsid w:val="006966C4"/>
    <w:rsid w:val="006B3AE7"/>
    <w:rsid w:val="006C4DDE"/>
    <w:rsid w:val="006F08E2"/>
    <w:rsid w:val="00703E30"/>
    <w:rsid w:val="00726DA6"/>
    <w:rsid w:val="00733D0A"/>
    <w:rsid w:val="00766E49"/>
    <w:rsid w:val="00770027"/>
    <w:rsid w:val="007B721E"/>
    <w:rsid w:val="007D1F6A"/>
    <w:rsid w:val="007E13CB"/>
    <w:rsid w:val="007E2963"/>
    <w:rsid w:val="007E33CC"/>
    <w:rsid w:val="007F421A"/>
    <w:rsid w:val="0081378D"/>
    <w:rsid w:val="0083324A"/>
    <w:rsid w:val="00843254"/>
    <w:rsid w:val="008469F0"/>
    <w:rsid w:val="008535DD"/>
    <w:rsid w:val="008717F9"/>
    <w:rsid w:val="008B1B16"/>
    <w:rsid w:val="00910B8D"/>
    <w:rsid w:val="00911AD0"/>
    <w:rsid w:val="00911C3E"/>
    <w:rsid w:val="0093123D"/>
    <w:rsid w:val="00932591"/>
    <w:rsid w:val="00940502"/>
    <w:rsid w:val="009427CB"/>
    <w:rsid w:val="009504B8"/>
    <w:rsid w:val="00955627"/>
    <w:rsid w:val="00966802"/>
    <w:rsid w:val="009811AF"/>
    <w:rsid w:val="00984E9A"/>
    <w:rsid w:val="009A254D"/>
    <w:rsid w:val="009A577C"/>
    <w:rsid w:val="009C26A4"/>
    <w:rsid w:val="009D5115"/>
    <w:rsid w:val="009F0721"/>
    <w:rsid w:val="009F0DC8"/>
    <w:rsid w:val="00A1523F"/>
    <w:rsid w:val="00A21D14"/>
    <w:rsid w:val="00A222DE"/>
    <w:rsid w:val="00A3273F"/>
    <w:rsid w:val="00A33E8D"/>
    <w:rsid w:val="00A36DA5"/>
    <w:rsid w:val="00A41A78"/>
    <w:rsid w:val="00A56021"/>
    <w:rsid w:val="00A63D1D"/>
    <w:rsid w:val="00A84BE9"/>
    <w:rsid w:val="00A85583"/>
    <w:rsid w:val="00AA6ED9"/>
    <w:rsid w:val="00AC7FE5"/>
    <w:rsid w:val="00AD589E"/>
    <w:rsid w:val="00AE47FD"/>
    <w:rsid w:val="00B15B9E"/>
    <w:rsid w:val="00B502CE"/>
    <w:rsid w:val="00B53AE0"/>
    <w:rsid w:val="00B72080"/>
    <w:rsid w:val="00BA7411"/>
    <w:rsid w:val="00BB60D3"/>
    <w:rsid w:val="00BC17D2"/>
    <w:rsid w:val="00BE6390"/>
    <w:rsid w:val="00BF283C"/>
    <w:rsid w:val="00C062EC"/>
    <w:rsid w:val="00C11987"/>
    <w:rsid w:val="00C14C97"/>
    <w:rsid w:val="00C31616"/>
    <w:rsid w:val="00C41E6E"/>
    <w:rsid w:val="00C446E5"/>
    <w:rsid w:val="00C46F8C"/>
    <w:rsid w:val="00C50FAE"/>
    <w:rsid w:val="00C52545"/>
    <w:rsid w:val="00C66660"/>
    <w:rsid w:val="00C91B5D"/>
    <w:rsid w:val="00C92CEB"/>
    <w:rsid w:val="00C976E7"/>
    <w:rsid w:val="00CB1094"/>
    <w:rsid w:val="00CD526B"/>
    <w:rsid w:val="00CE32EA"/>
    <w:rsid w:val="00CE523E"/>
    <w:rsid w:val="00CF547A"/>
    <w:rsid w:val="00D33997"/>
    <w:rsid w:val="00D353C0"/>
    <w:rsid w:val="00D41AD2"/>
    <w:rsid w:val="00D4268B"/>
    <w:rsid w:val="00D760C7"/>
    <w:rsid w:val="00D858B1"/>
    <w:rsid w:val="00DA19BB"/>
    <w:rsid w:val="00DB1817"/>
    <w:rsid w:val="00DE0ACB"/>
    <w:rsid w:val="00DF726B"/>
    <w:rsid w:val="00E06154"/>
    <w:rsid w:val="00E11D47"/>
    <w:rsid w:val="00E1409A"/>
    <w:rsid w:val="00E172BD"/>
    <w:rsid w:val="00E20131"/>
    <w:rsid w:val="00E25A41"/>
    <w:rsid w:val="00E31592"/>
    <w:rsid w:val="00E56F3C"/>
    <w:rsid w:val="00E611D4"/>
    <w:rsid w:val="00E669AC"/>
    <w:rsid w:val="00E7061F"/>
    <w:rsid w:val="00E73CD5"/>
    <w:rsid w:val="00E8339A"/>
    <w:rsid w:val="00EA1E97"/>
    <w:rsid w:val="00EA31C2"/>
    <w:rsid w:val="00EB0E13"/>
    <w:rsid w:val="00EB1B3E"/>
    <w:rsid w:val="00EC04F7"/>
    <w:rsid w:val="00EF5F0A"/>
    <w:rsid w:val="00F0614D"/>
    <w:rsid w:val="00F140F5"/>
    <w:rsid w:val="00F25852"/>
    <w:rsid w:val="00F320A7"/>
    <w:rsid w:val="00F4384F"/>
    <w:rsid w:val="00F47ACA"/>
    <w:rsid w:val="00F64DAB"/>
    <w:rsid w:val="00F67EE9"/>
    <w:rsid w:val="00F85F42"/>
    <w:rsid w:val="00F90B9F"/>
    <w:rsid w:val="00F979ED"/>
    <w:rsid w:val="00FA0AFB"/>
    <w:rsid w:val="00FC0A59"/>
    <w:rsid w:val="00FC3545"/>
    <w:rsid w:val="00FC710E"/>
    <w:rsid w:val="00FD20B0"/>
    <w:rsid w:val="00FE3FCC"/>
    <w:rsid w:val="00FE56A8"/>
    <w:rsid w:val="00FF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0575D"/>
  <w15:docId w15:val="{747D92E3-EECC-43DE-BC76-C3095D89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D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00C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0C8F"/>
  </w:style>
  <w:style w:type="paragraph" w:styleId="Footer">
    <w:name w:val="footer"/>
    <w:basedOn w:val="Normal"/>
    <w:link w:val="FooterChar"/>
    <w:uiPriority w:val="99"/>
    <w:unhideWhenUsed/>
    <w:rsid w:val="00400C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Milan</cp:lastModifiedBy>
  <cp:revision>2</cp:revision>
  <cp:lastPrinted>2020-12-02T13:55:00Z</cp:lastPrinted>
  <dcterms:created xsi:type="dcterms:W3CDTF">2020-12-03T10:17:00Z</dcterms:created>
  <dcterms:modified xsi:type="dcterms:W3CDTF">2020-12-03T10:17:00Z</dcterms:modified>
</cp:coreProperties>
</file>