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39" w:rsidRDefault="00986DEB">
      <w:pPr>
        <w:rPr>
          <w:lang w:val="sr-Latn-RS"/>
        </w:rPr>
      </w:pPr>
      <w:r>
        <w:rPr>
          <w:lang w:val="sr-Latn-RS"/>
        </w:rPr>
        <w:t>Vježbe 1.</w:t>
      </w:r>
    </w:p>
    <w:p w:rsidR="00986DEB" w:rsidRPr="00986DEB" w:rsidRDefault="00986DEB" w:rsidP="00986DEB">
      <w:pPr>
        <w:rPr>
          <w:lang w:val="sr-Latn-RS"/>
        </w:rPr>
      </w:pPr>
      <w:r w:rsidRPr="00986DEB">
        <w:rPr>
          <w:lang w:val="sr-Latn-RS"/>
        </w:rPr>
        <w:t>P R I M J E R</w:t>
      </w:r>
    </w:p>
    <w:p w:rsidR="00986DEB" w:rsidRPr="00986DEB" w:rsidRDefault="00986DEB" w:rsidP="00986DEB">
      <w:pPr>
        <w:rPr>
          <w:lang w:val="sr-Latn-RS"/>
        </w:rPr>
      </w:pPr>
      <w:r w:rsidRPr="00986DEB">
        <w:rPr>
          <w:lang w:val="sr-Latn-RS"/>
        </w:rPr>
        <w:t>Pretpostavimo da se društvo „MM“ bavi marketinškim uslugama. Društvo je osnovano ulaganjem novca u iznosu od 300 KM. Sjedište društva se nalazi u iznajmljenim prostorijama. Početkom mjeseca januara društvo je sa klijentom sklopilo ugovor o izradi marketing plana. Plan je završen krajem mjeseca i klijentu je ispostavljena faktura na iznos od 1.000 KM. Polovinu fakture klijent je platio prilikom sklapanja posla dok je preostali iznos plaćen u februaru. Trošak zakupa iznosi 200 KM i plaćen je u februaru. Troškovi električne energije, telefona i grijanja za mjesec januar iznose 350 KM i plaćeni su poslednjeg dana januara.</w:t>
      </w:r>
      <w:bookmarkStart w:id="0" w:name="_GoBack"/>
      <w:bookmarkEnd w:id="0"/>
    </w:p>
    <w:sectPr w:rsidR="00986DEB" w:rsidRPr="00986D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986DEB"/>
    <w:rsid w:val="00A3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2022-10-16T20:02:00Z</dcterms:created>
  <dcterms:modified xsi:type="dcterms:W3CDTF">2022-10-16T20:04:00Z</dcterms:modified>
</cp:coreProperties>
</file>